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5236">
      <w:pPr>
        <w:rPr>
          <w:rFonts w:ascii="Palatino Linotype" w:hAnsi="Palatino Linotype"/>
          <w:sz w:val="22"/>
        </w:rPr>
      </w:pPr>
      <w:bookmarkStart w:id="0" w:name="_GoBack"/>
      <w:bookmarkEnd w:id="0"/>
      <w:r>
        <w:rPr>
          <w:rFonts w:ascii="Palatino Linotype" w:hAnsi="Palatino Linotype" w:eastAsia="Malgun Gothic"/>
          <w:sz w:val="22"/>
        </w:rPr>
        <w:drawing>
          <wp:inline distT="0" distB="0" distL="0" distR="0">
            <wp:extent cx="3365500" cy="45720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05" b="30769"/>
                    <a:stretch>
                      <a:fillRect/>
                    </a:stretch>
                  </pic:blipFill>
                  <pic:spPr>
                    <a:xfrm>
                      <a:off x="0" y="0"/>
                      <a:ext cx="3372668" cy="458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A187">
      <w:pPr>
        <w:rPr>
          <w:rFonts w:ascii="Palatino Linotype" w:hAnsi="Palatino Linotype"/>
          <w:sz w:val="22"/>
        </w:rPr>
      </w:pPr>
    </w:p>
    <w:p w14:paraId="0B70B5ED">
      <w:pPr>
        <w:rPr>
          <w:rFonts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  <w:t>Consignee:</w:t>
      </w:r>
      <w:r>
        <w:rPr>
          <w:rFonts w:hint="eastAsia"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S</w:t>
      </w:r>
      <w:r>
        <w:rPr>
          <w:rFonts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  <w:t>TS WINDOW FILMS</w:t>
      </w:r>
    </w:p>
    <w:p w14:paraId="7DFFFE90">
      <w:pPr>
        <w:rPr>
          <w:rFonts w:ascii="Palatino Linotype" w:hAnsi="Palatino Linotype"/>
          <w:sz w:val="22"/>
        </w:rPr>
      </w:pPr>
    </w:p>
    <w:p w14:paraId="60D5E6BA">
      <w:pPr>
        <w:jc w:val="center"/>
        <w:rPr>
          <w:rFonts w:ascii="Palatino Linotype" w:hAnsi="Palatino Linotype"/>
          <w:b/>
          <w:sz w:val="48"/>
        </w:rPr>
      </w:pPr>
      <w:r>
        <w:rPr>
          <w:rFonts w:hint="eastAsia" w:ascii="Palatino Linotype" w:hAnsi="Palatino Linotype"/>
          <w:b/>
          <w:sz w:val="48"/>
        </w:rPr>
        <w:t xml:space="preserve">Standard </w:t>
      </w:r>
      <w:r>
        <w:rPr>
          <w:rFonts w:ascii="Palatino Linotype" w:hAnsi="Palatino Linotype"/>
          <w:b/>
          <w:sz w:val="48"/>
        </w:rPr>
        <w:t>Delivery</w:t>
      </w:r>
      <w:r>
        <w:rPr>
          <w:rFonts w:hint="eastAsia" w:ascii="Palatino Linotype" w:hAnsi="Palatino Linotype"/>
          <w:b/>
          <w:sz w:val="48"/>
        </w:rPr>
        <w:t xml:space="preserve"> Specification</w:t>
      </w:r>
    </w:p>
    <w:p w14:paraId="090156B3">
      <w:pPr>
        <w:rPr>
          <w:rFonts w:ascii="Palatino Linotype" w:hAnsi="Palatino Linotype"/>
          <w:sz w:val="22"/>
        </w:rPr>
      </w:pPr>
    </w:p>
    <w:p w14:paraId="1367BE70">
      <w:pPr>
        <w:jc w:val="center"/>
        <w:rPr>
          <w:rFonts w:ascii="Palatino Linotype" w:hAnsi="Palatino Linotype"/>
          <w:sz w:val="22"/>
          <w:u w:val="single"/>
        </w:rPr>
      </w:pPr>
      <w:r>
        <w:rPr>
          <w:rFonts w:ascii="Palatino Linotype" w:hAnsi="Palatino Linotype"/>
          <w:sz w:val="22"/>
          <w:u w:val="single"/>
        </w:rPr>
        <w:t>P</w:t>
      </w:r>
      <w:r>
        <w:rPr>
          <w:rFonts w:hint="eastAsia" w:ascii="Palatino Linotype" w:hAnsi="Palatino Linotype"/>
          <w:sz w:val="22"/>
          <w:u w:val="single"/>
        </w:rPr>
        <w:t>roduct name: PVC VICENTI INTERIOR FILM (FIRE RETARDANT)</w:t>
      </w:r>
    </w:p>
    <w:p w14:paraId="0E018504">
      <w:pPr>
        <w:jc w:val="left"/>
        <w:rPr>
          <w:rFonts w:ascii="Palatino Linotype" w:hAnsi="Palatino Linotype"/>
          <w:sz w:val="22"/>
          <w:u w:val="single"/>
        </w:rPr>
      </w:pPr>
    </w:p>
    <w:p w14:paraId="6B589203">
      <w:pPr>
        <w:jc w:val="left"/>
        <w:rPr>
          <w:rFonts w:ascii="Palatino Linotype" w:hAnsi="Palatino Linotype"/>
          <w:sz w:val="22"/>
          <w:u w:val="single"/>
        </w:rPr>
      </w:pPr>
    </w:p>
    <w:p w14:paraId="3FE679B2">
      <w:pPr>
        <w:jc w:val="left"/>
        <w:rPr>
          <w:rFonts w:ascii="Palatino Linotype" w:hAnsi="Palatino Linotype"/>
          <w:sz w:val="22"/>
          <w:u w:val="single"/>
        </w:rPr>
      </w:pPr>
    </w:p>
    <w:p w14:paraId="07D77E34">
      <w:pPr>
        <w:jc w:val="left"/>
        <w:rPr>
          <w:rFonts w:ascii="Palatino Linotype" w:hAnsi="Palatino Linotype"/>
          <w:sz w:val="22"/>
          <w:u w:val="single"/>
        </w:rPr>
      </w:pPr>
    </w:p>
    <w:p w14:paraId="711150E0">
      <w:pPr>
        <w:jc w:val="left"/>
        <w:rPr>
          <w:rFonts w:ascii="Palatino Linotype" w:hAnsi="Palatino Linotype"/>
          <w:sz w:val="22"/>
          <w:u w:val="single"/>
        </w:rPr>
      </w:pPr>
    </w:p>
    <w:p w14:paraId="4058A639">
      <w:pPr>
        <w:jc w:val="left"/>
        <w:rPr>
          <w:rFonts w:ascii="Palatino Linotype" w:hAnsi="Palatino Linotype"/>
          <w:sz w:val="22"/>
          <w:u w:val="single"/>
        </w:rPr>
      </w:pPr>
    </w:p>
    <w:p w14:paraId="37AC0932">
      <w:pPr>
        <w:jc w:val="left"/>
        <w:rPr>
          <w:rFonts w:ascii="Palatino Linotype" w:hAnsi="Palatino Linotype"/>
          <w:sz w:val="22"/>
          <w:u w:val="single"/>
        </w:rPr>
      </w:pPr>
    </w:p>
    <w:p w14:paraId="2DE1D9F4">
      <w:pPr>
        <w:jc w:val="center"/>
        <w:rPr>
          <w:rFonts w:ascii="Palatino Linotype" w:hAnsi="Palatino Linotype"/>
          <w:sz w:val="22"/>
        </w:rPr>
      </w:pPr>
      <w:r>
        <w:rPr>
          <w:rFonts w:hint="eastAsia" w:ascii="Palatino Linotype" w:hAnsi="Palatino Linotype"/>
          <w:sz w:val="22"/>
        </w:rPr>
        <w:t xml:space="preserve">Issued date: </w:t>
      </w:r>
      <w:r>
        <w:rPr>
          <w:rFonts w:ascii="Palatino Linotype" w:hAnsi="Palatino Linotype"/>
          <w:sz w:val="22"/>
        </w:rPr>
        <w:t>04</w:t>
      </w:r>
      <w:r>
        <w:rPr>
          <w:rFonts w:hint="eastAsia" w:ascii="Palatino Linotype" w:hAnsi="Palatino Linotype"/>
          <w:sz w:val="22"/>
        </w:rPr>
        <w:t xml:space="preserve"> A</w:t>
      </w:r>
      <w:r>
        <w:rPr>
          <w:rFonts w:ascii="Palatino Linotype" w:hAnsi="Palatino Linotype"/>
          <w:sz w:val="22"/>
        </w:rPr>
        <w:t>ugust</w:t>
      </w:r>
      <w:r>
        <w:rPr>
          <w:rFonts w:hint="eastAsia" w:ascii="Palatino Linotype" w:hAnsi="Palatino Linotype"/>
          <w:sz w:val="22"/>
        </w:rPr>
        <w:t xml:space="preserve"> 202</w:t>
      </w:r>
      <w:r>
        <w:rPr>
          <w:rFonts w:ascii="Palatino Linotype" w:hAnsi="Palatino Linotype"/>
          <w:sz w:val="22"/>
        </w:rPr>
        <w:t>2</w:t>
      </w:r>
    </w:p>
    <w:p w14:paraId="0E1B62D4">
      <w:pPr>
        <w:jc w:val="center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Latest revised date: 01 September 2022</w:t>
      </w:r>
    </w:p>
    <w:tbl>
      <w:tblPr>
        <w:tblStyle w:val="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315"/>
        <w:gridCol w:w="1352"/>
        <w:gridCol w:w="1882"/>
        <w:gridCol w:w="2192"/>
        <w:gridCol w:w="1919"/>
      </w:tblGrid>
      <w:tr w14:paraId="1023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96" w:type="dxa"/>
            <w:gridSpan w:val="3"/>
            <w:vMerge w:val="restart"/>
            <w:vAlign w:val="center"/>
          </w:tcPr>
          <w:p w14:paraId="7DAC4EFC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Received Notice</w:t>
            </w:r>
          </w:p>
          <w:p w14:paraId="565F175A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 xml:space="preserve">Consignee: </w:t>
            </w:r>
            <w:r>
              <w:rPr>
                <w:rFonts w:hint="eastAsia" w:ascii="Palatino Linotype" w:hAnsi="Palatino Linotype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Palatino Linotype" w:hAnsi="Palatino Linotype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TS WINDOW FILMS</w:t>
            </w:r>
          </w:p>
        </w:tc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14:paraId="190FB0A3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14:paraId="09F827FF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Manufacturer: KCC Glass Corporation</w:t>
            </w:r>
          </w:p>
        </w:tc>
      </w:tr>
      <w:tr w14:paraId="01CE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gridSpan w:val="3"/>
            <w:vMerge w:val="continue"/>
          </w:tcPr>
          <w:p w14:paraId="2E85F8D8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64A8461E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4111" w:type="dxa"/>
            <w:gridSpan w:val="2"/>
            <w:vMerge w:val="continue"/>
          </w:tcPr>
          <w:p w14:paraId="2696C9F6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</w:tr>
      <w:tr w14:paraId="19DA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 w14:paraId="70C6E990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ascii="Palatino Linotype" w:hAnsi="Palatino Linotype"/>
                <w:sz w:val="22"/>
              </w:rPr>
              <w:t>Receiver</w:t>
            </w:r>
          </w:p>
        </w:tc>
        <w:tc>
          <w:tcPr>
            <w:tcW w:w="1315" w:type="dxa"/>
            <w:vAlign w:val="center"/>
          </w:tcPr>
          <w:p w14:paraId="19FB3E04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Reviewer</w:t>
            </w:r>
          </w:p>
        </w:tc>
        <w:tc>
          <w:tcPr>
            <w:tcW w:w="1352" w:type="dxa"/>
            <w:vAlign w:val="center"/>
          </w:tcPr>
          <w:p w14:paraId="5686DDDE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Approver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0EFA7341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2192" w:type="dxa"/>
            <w:vAlign w:val="center"/>
          </w:tcPr>
          <w:p w14:paraId="392443C7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hint="eastAsia" w:ascii="Palatino Linotype" w:hAnsi="Palatino Linotype"/>
              </w:rPr>
              <w:t>Manufacturing /Technical</w:t>
            </w:r>
          </w:p>
          <w:p w14:paraId="3F4907DA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Team Manager</w:t>
            </w:r>
          </w:p>
        </w:tc>
        <w:tc>
          <w:tcPr>
            <w:tcW w:w="1919" w:type="dxa"/>
            <w:vAlign w:val="center"/>
          </w:tcPr>
          <w:p w14:paraId="6FBF18E0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QA</w:t>
            </w:r>
          </w:p>
          <w:p w14:paraId="112A2BAF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Team Manager</w:t>
            </w:r>
          </w:p>
        </w:tc>
      </w:tr>
      <w:tr w14:paraId="2EB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 w14:paraId="72078BB3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  <w:p w14:paraId="26874A97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  <w:p w14:paraId="2F45405F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  <w:p w14:paraId="0EC35B39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315" w:type="dxa"/>
          </w:tcPr>
          <w:p w14:paraId="778F63F5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352" w:type="dxa"/>
          </w:tcPr>
          <w:p w14:paraId="52FAAE6E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14:paraId="760298AF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2192" w:type="dxa"/>
          </w:tcPr>
          <w:p w14:paraId="5CA872E6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1919" w:type="dxa"/>
          </w:tcPr>
          <w:p w14:paraId="454CCF2D">
            <w:pPr>
              <w:spacing w:after="0" w:line="240" w:lineRule="auto"/>
              <w:jc w:val="left"/>
              <w:rPr>
                <w:rFonts w:ascii="Palatino Linotype" w:hAnsi="Palatino Linotype"/>
                <w:sz w:val="22"/>
              </w:rPr>
            </w:pPr>
          </w:p>
        </w:tc>
      </w:tr>
      <w:tr w14:paraId="447B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9" w:type="dxa"/>
            <w:vAlign w:val="center"/>
          </w:tcPr>
          <w:p w14:paraId="6765734F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/</w:t>
            </w:r>
          </w:p>
        </w:tc>
        <w:tc>
          <w:tcPr>
            <w:tcW w:w="1315" w:type="dxa"/>
            <w:vAlign w:val="center"/>
          </w:tcPr>
          <w:p w14:paraId="3A05821B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/</w:t>
            </w:r>
          </w:p>
        </w:tc>
        <w:tc>
          <w:tcPr>
            <w:tcW w:w="1352" w:type="dxa"/>
            <w:vAlign w:val="center"/>
          </w:tcPr>
          <w:p w14:paraId="005D0893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/</w:t>
            </w:r>
          </w:p>
        </w:tc>
        <w:tc>
          <w:tcPr>
            <w:tcW w:w="1882" w:type="dxa"/>
            <w:tcBorders>
              <w:top w:val="nil"/>
              <w:bottom w:val="nil"/>
            </w:tcBorders>
            <w:vAlign w:val="center"/>
          </w:tcPr>
          <w:p w14:paraId="0C1E9CD0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</w:p>
        </w:tc>
        <w:tc>
          <w:tcPr>
            <w:tcW w:w="2192" w:type="dxa"/>
            <w:vAlign w:val="center"/>
          </w:tcPr>
          <w:p w14:paraId="0D728DE4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/</w:t>
            </w:r>
          </w:p>
        </w:tc>
        <w:tc>
          <w:tcPr>
            <w:tcW w:w="1919" w:type="dxa"/>
            <w:vAlign w:val="center"/>
          </w:tcPr>
          <w:p w14:paraId="7EBA19C3">
            <w:pPr>
              <w:spacing w:after="0" w:line="240" w:lineRule="auto"/>
              <w:jc w:val="center"/>
              <w:rPr>
                <w:rFonts w:ascii="Palatino Linotype" w:hAnsi="Palatino Linotype"/>
                <w:sz w:val="22"/>
              </w:rPr>
            </w:pPr>
            <w:r>
              <w:rPr>
                <w:rFonts w:hint="eastAsia" w:ascii="Palatino Linotype" w:hAnsi="Palatino Linotype"/>
                <w:sz w:val="22"/>
              </w:rPr>
              <w:t>/</w:t>
            </w:r>
          </w:p>
        </w:tc>
      </w:tr>
    </w:tbl>
    <w:p w14:paraId="1EE1597F">
      <w:pPr>
        <w:jc w:val="left"/>
        <w:rPr>
          <w:rFonts w:ascii="Palatino Linotype" w:hAnsi="Palatino Linotype"/>
          <w:sz w:val="22"/>
        </w:rPr>
      </w:pPr>
    </w:p>
    <w:p w14:paraId="46332CC9">
      <w:pPr>
        <w:jc w:val="left"/>
        <w:rPr>
          <w:rFonts w:ascii="Palatino Linotype" w:hAnsi="Palatino Linotype"/>
          <w:sz w:val="22"/>
        </w:rPr>
      </w:pPr>
    </w:p>
    <w:p w14:paraId="5BBD7FF0">
      <w:pPr>
        <w:widowControl/>
        <w:wordWrap/>
        <w:autoSpaceDE/>
        <w:autoSpaceDN/>
        <w:jc w:val="center"/>
        <w:rPr>
          <w:rFonts w:ascii="Palatino Linotype" w:hAnsi="Palatino Linotype"/>
          <w:b/>
          <w:sz w:val="28"/>
          <w:szCs w:val="28"/>
          <w:u w:val="single"/>
        </w:rPr>
      </w:pPr>
      <w:r>
        <w:rPr>
          <w:rFonts w:hint="eastAsia" w:ascii="Palatino Linotype" w:hAnsi="Palatino Linotype"/>
          <w:b/>
          <w:sz w:val="28"/>
          <w:szCs w:val="28"/>
          <w:u w:val="single"/>
        </w:rPr>
        <w:t>R</w:t>
      </w:r>
      <w:r>
        <w:rPr>
          <w:rFonts w:ascii="Palatino Linotype" w:hAnsi="Palatino Linotype"/>
          <w:b/>
          <w:sz w:val="28"/>
          <w:szCs w:val="28"/>
          <w:u w:val="single"/>
        </w:rPr>
        <w:t>evision History</w:t>
      </w:r>
    </w:p>
    <w:tbl>
      <w:tblPr>
        <w:tblStyle w:val="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12"/>
        <w:gridCol w:w="6397"/>
      </w:tblGrid>
      <w:tr w14:paraId="53A2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222D605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hint="eastAsia" w:ascii="Palatino Linotype" w:hAnsi="Palatino Linotype"/>
                <w:b/>
                <w:sz w:val="24"/>
                <w:szCs w:val="24"/>
              </w:rPr>
              <w:t>D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ate</w:t>
            </w:r>
          </w:p>
        </w:tc>
        <w:tc>
          <w:tcPr>
            <w:tcW w:w="1912" w:type="dxa"/>
          </w:tcPr>
          <w:p w14:paraId="41D4A0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hint="eastAsia" w:ascii="Palatino Linotype" w:hAnsi="Palatino Linotype"/>
                <w:b/>
                <w:sz w:val="24"/>
                <w:szCs w:val="24"/>
              </w:rPr>
              <w:t>T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opic</w:t>
            </w:r>
          </w:p>
        </w:tc>
        <w:tc>
          <w:tcPr>
            <w:tcW w:w="6397" w:type="dxa"/>
          </w:tcPr>
          <w:p w14:paraId="152F53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hint="eastAsia" w:ascii="Palatino Linotype" w:hAnsi="Palatino Linotype"/>
                <w:b/>
                <w:sz w:val="24"/>
                <w:szCs w:val="24"/>
              </w:rPr>
              <w:t>C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>ontents</w:t>
            </w:r>
          </w:p>
        </w:tc>
      </w:tr>
      <w:tr w14:paraId="29C6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Merge w:val="restart"/>
          </w:tcPr>
          <w:p w14:paraId="40B833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 Sep. 2022</w:t>
            </w:r>
          </w:p>
        </w:tc>
        <w:tc>
          <w:tcPr>
            <w:tcW w:w="1912" w:type="dxa"/>
            <w:vMerge w:val="restart"/>
          </w:tcPr>
          <w:p w14:paraId="5609696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-3 Properties </w:t>
            </w:r>
          </w:p>
          <w:p w14:paraId="75A6606E">
            <w:pPr>
              <w:widowControl/>
              <w:wordWrap/>
              <w:autoSpaceDE/>
              <w:autoSpaceDN/>
              <w:spacing w:after="0" w:line="240" w:lineRule="auto"/>
              <w:ind w:firstLine="300" w:firstLineChars="150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Specifications</w:t>
            </w:r>
          </w:p>
        </w:tc>
        <w:tc>
          <w:tcPr>
            <w:tcW w:w="6397" w:type="dxa"/>
          </w:tcPr>
          <w:p w14:paraId="0ACE5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o.3 Initial viscosity </w:t>
            </w:r>
            <w:r>
              <w:rPr>
                <w:rFonts w:hint="eastAsia" w:ascii="Malgun Gothic" w:hAnsi="Malgun Gothic" w:eastAsia="Malgun Gothic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Initial adhesion strength</w:t>
            </w:r>
          </w:p>
        </w:tc>
      </w:tr>
      <w:tr w14:paraId="682E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Merge w:val="continue"/>
          </w:tcPr>
          <w:p w14:paraId="270E8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vMerge w:val="continue"/>
          </w:tcPr>
          <w:p w14:paraId="74191F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7" w:type="dxa"/>
          </w:tcPr>
          <w:p w14:paraId="02DCB5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o.4 Accelerated viscosity </w:t>
            </w: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→ 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Accelerated adhesion strength</w:t>
            </w:r>
          </w:p>
        </w:tc>
      </w:tr>
      <w:tr w14:paraId="3E58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Merge w:val="continue"/>
          </w:tcPr>
          <w:p w14:paraId="26BEF51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 w14:paraId="06CCE1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-2. Roll packing</w:t>
            </w:r>
          </w:p>
        </w:tc>
        <w:tc>
          <w:tcPr>
            <w:tcW w:w="6397" w:type="dxa"/>
          </w:tcPr>
          <w:p w14:paraId="7CF782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Without side cap </w:t>
            </w: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→ 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With side cap</w:t>
            </w:r>
          </w:p>
        </w:tc>
      </w:tr>
      <w:tr w14:paraId="4012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Merge w:val="continue"/>
          </w:tcPr>
          <w:p w14:paraId="02C388B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 w14:paraId="2260FD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4-2. Feature</w:t>
            </w:r>
          </w:p>
        </w:tc>
        <w:tc>
          <w:tcPr>
            <w:tcW w:w="6397" w:type="dxa"/>
          </w:tcPr>
          <w:p w14:paraId="53BB83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Size and feature changed (width X length X height, mm)</w:t>
            </w:r>
          </w:p>
          <w:p w14:paraId="7DE7C8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170 X 170 X 1,255 </w:t>
            </w: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→ 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207 X 207 X 1285)</w:t>
            </w:r>
          </w:p>
        </w:tc>
      </w:tr>
      <w:tr w14:paraId="7936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vMerge w:val="continue"/>
          </w:tcPr>
          <w:p w14:paraId="63C5BB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</w:tcPr>
          <w:p w14:paraId="33AFDD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. Warranty Period</w:t>
            </w:r>
          </w:p>
        </w:tc>
        <w:tc>
          <w:tcPr>
            <w:tcW w:w="6397" w:type="dxa"/>
          </w:tcPr>
          <w:p w14:paraId="19D816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Year warranty from after shipment (from port of loading)</w:t>
            </w:r>
          </w:p>
          <w:p w14:paraId="5026FB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For 2 years from the date of production</w:t>
            </w:r>
          </w:p>
          <w:p w14:paraId="09E63C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(1 year for KCC Glass Corporation, after 1 year for the adhesive</w:t>
            </w:r>
          </w:p>
          <w:p w14:paraId="7CD457B8">
            <w:pPr>
              <w:widowControl/>
              <w:wordWrap/>
              <w:autoSpaceDE/>
              <w:autoSpaceDN/>
              <w:spacing w:after="0" w:line="240" w:lineRule="auto"/>
              <w:ind w:firstLine="300" w:firstLineChars="150"/>
              <w:jc w:val="left"/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company of KCC Glass Corporation’s OEM)</w:t>
            </w:r>
          </w:p>
        </w:tc>
      </w:tr>
      <w:tr w14:paraId="7C10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196080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262841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7176F7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2A0E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446EE3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6D1F92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6F339C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243B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54F69B8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13B927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41242F6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1ADB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41EC2C6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1C7186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4A2F7D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7E06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7C5AC0E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40A7F5A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0686D7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442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6F51CE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306759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07EDAD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640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7617DEB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0CC7379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51AC8F7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07D2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1AD98AB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26AA3B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6BBE8A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3442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5DA4AC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117755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2A204D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6D8E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6845F5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5EE277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310D7D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0DCE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2A4E7A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1FB30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31B87E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13B4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6597EC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105A42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71BDA6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4304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744485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03CECB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2F53F5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53E4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015FDBD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5582333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7EF339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102D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48F2A4F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1FB018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41A91F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7E85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59AE17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06D344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72032A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195F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6E083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5E247D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38E08B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0F4A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1F8FF05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700414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67930C4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0F12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1962108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622168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36B9C04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548C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2FFF520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70F9DD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3CBA5CF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14BB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3DADE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6E8BF5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0A55B2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4692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7A7BB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38DFB26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78CC096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305F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4E829D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03F02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2EEF60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6EA2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88E40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443F99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56F421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1369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4A1A742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73E5DE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5485285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4579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6DB2A6B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79B271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4DC97A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04D1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65CC74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6FA6DD5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6F860DF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47F2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56AC3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5BE75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552357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2FC8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238A3CD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094D3C2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7308B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020F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5E3563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41376B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061F83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7589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04307E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537C001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571C58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4F41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6E8E36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60CA53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4CED862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3951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F7DE2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5B659C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641FF6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  <w:tr w14:paraId="014B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26CAEDF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1912" w:type="dxa"/>
          </w:tcPr>
          <w:p w14:paraId="5218F6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  <w:tc>
          <w:tcPr>
            <w:tcW w:w="6397" w:type="dxa"/>
          </w:tcPr>
          <w:p w14:paraId="22C1D6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Palatino Linotype" w:hAnsi="Palatino Linotype"/>
                <w:bCs/>
                <w:color w:val="0070C0"/>
                <w:szCs w:val="20"/>
              </w:rPr>
            </w:pPr>
          </w:p>
        </w:tc>
      </w:tr>
    </w:tbl>
    <w:p w14:paraId="3449F815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  <w:u w:val="single"/>
        </w:rPr>
      </w:pPr>
      <w:r>
        <w:rPr>
          <w:rFonts w:hint="eastAsia" w:ascii="Palatino Linotype" w:hAnsi="Palatino Linotype"/>
          <w:b/>
          <w:szCs w:val="20"/>
        </w:rPr>
        <w:t>Scope</w:t>
      </w:r>
    </w:p>
    <w:p w14:paraId="14BF0809">
      <w:pPr>
        <w:pStyle w:val="13"/>
        <w:ind w:left="760" w:leftChars="0" w:firstLine="100" w:firstLineChars="5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 xml:space="preserve">This </w:t>
      </w:r>
      <w:r>
        <w:rPr>
          <w:rFonts w:ascii="Palatino Linotype" w:hAnsi="Palatino Linotype"/>
          <w:szCs w:val="20"/>
        </w:rPr>
        <w:t>specification</w:t>
      </w:r>
      <w:r>
        <w:rPr>
          <w:rFonts w:hint="eastAsia" w:ascii="Palatino Linotype" w:hAnsi="Palatino Linotype"/>
          <w:szCs w:val="20"/>
        </w:rPr>
        <w:t xml:space="preserve"> is for </w:t>
      </w:r>
      <w:r>
        <w:rPr>
          <w:rFonts w:ascii="Palatino Linotype" w:hAnsi="Palatino Linotype"/>
          <w:szCs w:val="20"/>
        </w:rPr>
        <w:t>PVC VICENTI INTERIOR FILM</w:t>
      </w:r>
      <w:r>
        <w:rPr>
          <w:rFonts w:hint="eastAsia" w:ascii="Palatino Linotype" w:hAnsi="Palatino Linotype"/>
          <w:szCs w:val="20"/>
        </w:rPr>
        <w:t xml:space="preserve"> product that is manufactured by KCC Glass Corporation and delivered to </w:t>
      </w:r>
      <w:r>
        <w:rPr>
          <w:rFonts w:hint="eastAsia"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  <w:t>S</w:t>
      </w:r>
      <w:r>
        <w:rPr>
          <w:rFonts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  <w:t>TS WINDOW FILMS</w:t>
      </w:r>
      <w:r>
        <w:rPr>
          <w:rFonts w:ascii="Palatino Linotype" w:hAnsi="Palatino Linotype"/>
          <w:szCs w:val="20"/>
        </w:rPr>
        <w:t xml:space="preserve"> “</w:t>
      </w:r>
      <w:r>
        <w:rPr>
          <w:rFonts w:hint="eastAsia" w:ascii="Palatino Linotype" w:hAnsi="Palatino Linotype"/>
          <w:szCs w:val="20"/>
        </w:rPr>
        <w:t>PVC VICENTI INTERIOR FILM</w:t>
      </w:r>
      <w:r>
        <w:rPr>
          <w:rFonts w:ascii="Palatino Linotype" w:hAnsi="Palatino Linotype"/>
          <w:szCs w:val="20"/>
        </w:rPr>
        <w:t>”</w:t>
      </w:r>
      <w:r>
        <w:rPr>
          <w:rFonts w:hint="eastAsia" w:ascii="Palatino Linotype" w:hAnsi="Palatino Linotype"/>
          <w:szCs w:val="20"/>
        </w:rPr>
        <w:t xml:space="preserve"> product shall apply by using.</w:t>
      </w:r>
    </w:p>
    <w:p w14:paraId="7FA402E7">
      <w:pPr>
        <w:pStyle w:val="13"/>
        <w:ind w:left="760" w:leftChars="0"/>
        <w:jc w:val="left"/>
        <w:rPr>
          <w:rFonts w:ascii="Palatino Linotype" w:hAnsi="Palatino Linotype"/>
          <w:szCs w:val="20"/>
          <w:u w:val="single"/>
        </w:rPr>
      </w:pPr>
    </w:p>
    <w:p w14:paraId="52105C9D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  <w:u w:val="single"/>
        </w:rPr>
      </w:pPr>
      <w:r>
        <w:rPr>
          <w:rFonts w:hint="eastAsia" w:ascii="Palatino Linotype" w:hAnsi="Palatino Linotype"/>
          <w:b/>
          <w:szCs w:val="20"/>
        </w:rPr>
        <w:t>Application</w:t>
      </w:r>
    </w:p>
    <w:p w14:paraId="58BDE73F">
      <w:pPr>
        <w:pStyle w:val="13"/>
        <w:ind w:left="760" w:leftChars="0" w:firstLine="100" w:firstLineChars="50"/>
        <w:jc w:val="left"/>
        <w:rPr>
          <w:rFonts w:ascii="Palatino Linotype" w:hAnsi="Palatino Linotype"/>
          <w:szCs w:val="20"/>
          <w:u w:val="single"/>
        </w:rPr>
      </w:pPr>
      <w:r>
        <w:rPr>
          <w:rFonts w:hint="eastAsia" w:ascii="Palatino Linotype" w:hAnsi="Palatino Linotype"/>
          <w:szCs w:val="20"/>
        </w:rPr>
        <w:t xml:space="preserve">Delivery specification applies for PVC VICENTI INTERIOR FILM after producing by KCC Glass Corporation and supply to </w:t>
      </w:r>
      <w:r>
        <w:rPr>
          <w:rFonts w:hint="eastAsia"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  <w:t>S</w:t>
      </w:r>
      <w:r>
        <w:rPr>
          <w:rFonts w:ascii="Palatino Linotype" w:hAnsi="Palatino Linotype"/>
          <w:color w:val="000000" w:themeColor="text1"/>
          <w:sz w:val="22"/>
          <w14:textFill>
            <w14:solidFill>
              <w14:schemeClr w14:val="tx1"/>
            </w14:solidFill>
          </w14:textFill>
        </w:rPr>
        <w:t>TS WINDOW FILMS</w:t>
      </w:r>
      <w:r>
        <w:rPr>
          <w:rFonts w:hint="eastAsia" w:ascii="Palatino Linotype" w:hAnsi="Palatino Linotype"/>
          <w:szCs w:val="20"/>
        </w:rPr>
        <w:t>.</w:t>
      </w:r>
    </w:p>
    <w:p w14:paraId="085D5187">
      <w:pPr>
        <w:pStyle w:val="13"/>
        <w:ind w:left="760" w:leftChars="0"/>
        <w:jc w:val="left"/>
        <w:rPr>
          <w:rFonts w:ascii="Palatino Linotype" w:hAnsi="Palatino Linotype"/>
          <w:szCs w:val="20"/>
          <w:u w:val="single"/>
        </w:rPr>
      </w:pPr>
    </w:p>
    <w:p w14:paraId="7F0D6242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  <w:u w:val="single"/>
        </w:rPr>
      </w:pPr>
      <w:r>
        <w:rPr>
          <w:rFonts w:hint="eastAsia" w:ascii="Palatino Linotype" w:hAnsi="Palatino Linotype"/>
          <w:b/>
          <w:szCs w:val="20"/>
        </w:rPr>
        <w:t>Quality Standard</w:t>
      </w:r>
    </w:p>
    <w:p w14:paraId="3F7F8359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3-1.  Measure</w:t>
      </w:r>
    </w:p>
    <w:tbl>
      <w:tblPr>
        <w:tblStyle w:val="9"/>
        <w:tblW w:w="0" w:type="auto"/>
        <w:tblInd w:w="1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928"/>
      </w:tblGrid>
      <w:tr w14:paraId="39BA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0" w:type="dxa"/>
            <w:vAlign w:val="center"/>
          </w:tcPr>
          <w:p w14:paraId="19DED376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b/>
                <w:szCs w:val="20"/>
              </w:rPr>
            </w:pPr>
            <w:r>
              <w:rPr>
                <w:rFonts w:ascii="Palatino Linotype" w:hAnsi="Palatino Linotype"/>
                <w:b/>
                <w:szCs w:val="20"/>
              </w:rPr>
              <w:t>Properties</w:t>
            </w:r>
          </w:p>
        </w:tc>
        <w:tc>
          <w:tcPr>
            <w:tcW w:w="5928" w:type="dxa"/>
            <w:vAlign w:val="center"/>
          </w:tcPr>
          <w:p w14:paraId="14631F73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b/>
                <w:szCs w:val="20"/>
              </w:rPr>
            </w:pPr>
            <w:r>
              <w:rPr>
                <w:rFonts w:ascii="Palatino Linotype" w:hAnsi="Palatino Linotype"/>
                <w:b/>
                <w:szCs w:val="20"/>
              </w:rPr>
              <w:t>Specification</w:t>
            </w:r>
          </w:p>
        </w:tc>
      </w:tr>
      <w:tr w14:paraId="5849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0" w:type="dxa"/>
            <w:vAlign w:val="center"/>
          </w:tcPr>
          <w:p w14:paraId="3948E0B7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Width</w:t>
            </w:r>
          </w:p>
        </w:tc>
        <w:tc>
          <w:tcPr>
            <w:tcW w:w="5928" w:type="dxa"/>
            <w:vAlign w:val="center"/>
          </w:tcPr>
          <w:p w14:paraId="3BE19623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1220mm within -0 mm ~ +5 mm</w:t>
            </w:r>
          </w:p>
        </w:tc>
      </w:tr>
      <w:tr w14:paraId="5902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0" w:type="dxa"/>
            <w:vAlign w:val="center"/>
          </w:tcPr>
          <w:p w14:paraId="178F54E0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Thickness</w:t>
            </w:r>
          </w:p>
        </w:tc>
        <w:tc>
          <w:tcPr>
            <w:tcW w:w="5928" w:type="dxa"/>
            <w:vAlign w:val="center"/>
          </w:tcPr>
          <w:p w14:paraId="70B7DF67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 w:eastAsia="Malgun Gothi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(0.41mm) within + 0.205mm, -0.0205mm </w:t>
            </w:r>
            <w:r>
              <w:rPr>
                <w:rFonts w:ascii="Palatino Linotype" w:hAnsi="Palatino Linotype"/>
                <w:szCs w:val="20"/>
              </w:rPr>
              <w:t xml:space="preserve"> </w:t>
            </w:r>
          </w:p>
        </w:tc>
      </w:tr>
      <w:tr w14:paraId="49D2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00" w:type="dxa"/>
            <w:vAlign w:val="center"/>
          </w:tcPr>
          <w:p w14:paraId="4ADAB334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Length</w:t>
            </w:r>
          </w:p>
        </w:tc>
        <w:tc>
          <w:tcPr>
            <w:tcW w:w="5928" w:type="dxa"/>
            <w:vAlign w:val="center"/>
          </w:tcPr>
          <w:p w14:paraId="4319A4C3">
            <w:pPr>
              <w:pStyle w:val="13"/>
              <w:spacing w:after="0" w:line="240" w:lineRule="auto"/>
              <w:ind w:left="0" w:leftChars="0"/>
              <w:jc w:val="center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30m within +0.3M</w:t>
            </w:r>
          </w:p>
        </w:tc>
      </w:tr>
    </w:tbl>
    <w:p w14:paraId="30B5F9DE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503F8B65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3-2.  Surface Specifications</w:t>
      </w:r>
    </w:p>
    <w:tbl>
      <w:tblPr>
        <w:tblStyle w:val="9"/>
        <w:tblW w:w="10077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61"/>
        <w:gridCol w:w="1289"/>
        <w:gridCol w:w="3579"/>
        <w:gridCol w:w="2585"/>
      </w:tblGrid>
      <w:tr w14:paraId="4959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3" w:type="dxa"/>
          </w:tcPr>
          <w:p w14:paraId="30D3820D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2650" w:type="dxa"/>
            <w:gridSpan w:val="2"/>
          </w:tcPr>
          <w:p w14:paraId="3D30F6D4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Items</w:t>
            </w:r>
          </w:p>
        </w:tc>
        <w:tc>
          <w:tcPr>
            <w:tcW w:w="3579" w:type="dxa"/>
          </w:tcPr>
          <w:p w14:paraId="1A79EF25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Specification</w:t>
            </w:r>
          </w:p>
        </w:tc>
        <w:tc>
          <w:tcPr>
            <w:tcW w:w="2585" w:type="dxa"/>
          </w:tcPr>
          <w:p w14:paraId="52D826E5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Remark</w:t>
            </w:r>
          </w:p>
        </w:tc>
      </w:tr>
      <w:tr w14:paraId="0344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3" w:type="dxa"/>
          </w:tcPr>
          <w:p w14:paraId="790DEEC5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0" w:type="dxa"/>
            <w:gridSpan w:val="2"/>
          </w:tcPr>
          <w:p w14:paraId="268DE5F7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Color </w:t>
            </w:r>
          </w:p>
        </w:tc>
        <w:tc>
          <w:tcPr>
            <w:tcW w:w="3579" w:type="dxa"/>
          </w:tcPr>
          <w:p w14:paraId="2CBC0BE0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Base on Master sample (According to agreement for setting limit sample </w:t>
            </w:r>
          </w:p>
        </w:tc>
        <w:tc>
          <w:tcPr>
            <w:tcW w:w="2585" w:type="dxa"/>
          </w:tcPr>
          <w:p w14:paraId="45204D5E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By eyesight</w:t>
            </w:r>
          </w:p>
        </w:tc>
      </w:tr>
      <w:tr w14:paraId="6EFA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63" w:type="dxa"/>
            <w:vMerge w:val="restart"/>
          </w:tcPr>
          <w:p w14:paraId="04D64D28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1" w:type="dxa"/>
            <w:vMerge w:val="restart"/>
          </w:tcPr>
          <w:p w14:paraId="2C5AA89D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Solid Type</w:t>
            </w:r>
          </w:p>
        </w:tc>
        <w:tc>
          <w:tcPr>
            <w:tcW w:w="1289" w:type="dxa"/>
          </w:tcPr>
          <w:p w14:paraId="2D035888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Fish eye</w:t>
            </w:r>
          </w:p>
        </w:tc>
        <w:tc>
          <w:tcPr>
            <w:tcW w:w="3579" w:type="dxa"/>
            <w:vMerge w:val="restart"/>
          </w:tcPr>
          <w:p w14:paraId="74682B43">
            <w:pPr>
              <w:pStyle w:val="8"/>
              <w:adjustRightInd w:val="0"/>
              <w:snapToGrid w:val="0"/>
              <w:jc w:val="left"/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  <w:p w14:paraId="5B50A755">
            <w:pPr>
              <w:pStyle w:val="8"/>
              <w:adjustRightInd w:val="0"/>
              <w:snapToGrid w:val="0"/>
              <w:jc w:val="left"/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  <w:t>1. Size : Below 0.5 mm</w:t>
            </w:r>
            <w:r>
              <w:rPr>
                <w:rFonts w:ascii="Palatino Linotype" w:hAnsi="Palatino Linotype" w:eastAsia="Malgun Gothic"/>
                <w:color w:val="000000" w:themeColor="text1"/>
                <w:sz w:val="20"/>
                <w:vertAlign w:val="superscript"/>
                <w:lang w:eastAsia="ko-K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40303F05">
            <w:pPr>
              <w:pStyle w:val="8"/>
              <w:adjustRightInd w:val="0"/>
              <w:snapToGrid w:val="0"/>
              <w:ind w:firstLine="200" w:firstLineChars="100"/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Quantity : Less than 5 points / m </w:t>
            </w:r>
          </w:p>
          <w:p w14:paraId="15EE862D">
            <w:pPr>
              <w:pStyle w:val="8"/>
              <w:adjustRightInd w:val="0"/>
              <w:snapToGrid w:val="0"/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  <w:t>2. Size : 0.5 ~1.0 mm</w:t>
            </w:r>
            <w:r>
              <w:rPr>
                <w:rFonts w:ascii="Palatino Linotype" w:hAnsi="Palatino Linotype" w:eastAsia="Malgun Gothic"/>
                <w:color w:val="000000" w:themeColor="text1"/>
                <w:sz w:val="20"/>
                <w:vertAlign w:val="superscript"/>
                <w:lang w:eastAsia="ko-K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A9E1A47">
            <w:pPr>
              <w:pStyle w:val="8"/>
              <w:adjustRightInd w:val="0"/>
              <w:snapToGrid w:val="0"/>
              <w:ind w:firstLine="200" w:firstLineChars="100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sz w:val="20"/>
                <w:lang w:eastAsia="ko-KR"/>
                <w14:textFill>
                  <w14:solidFill>
                    <w14:schemeClr w14:val="tx1"/>
                  </w14:solidFill>
                </w14:textFill>
              </w:rPr>
              <w:t>Quantity : Less than 2 points / Roll</w:t>
            </w:r>
          </w:p>
        </w:tc>
        <w:tc>
          <w:tcPr>
            <w:tcW w:w="2585" w:type="dxa"/>
            <w:vMerge w:val="restart"/>
          </w:tcPr>
          <w:p w14:paraId="1E62FCE6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KCG-AS-S-BD-I-250</w:t>
            </w:r>
          </w:p>
          <w:p w14:paraId="568CB4A2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1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63" w:type="dxa"/>
            <w:vMerge w:val="continue"/>
          </w:tcPr>
          <w:p w14:paraId="1B9BEDA8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</w:tcPr>
          <w:p w14:paraId="47F90858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 w14:paraId="37C1E84B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Foreign material </w:t>
            </w:r>
          </w:p>
        </w:tc>
        <w:tc>
          <w:tcPr>
            <w:tcW w:w="3579" w:type="dxa"/>
            <w:vMerge w:val="continue"/>
          </w:tcPr>
          <w:p w14:paraId="24F9544C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Merge w:val="continue"/>
          </w:tcPr>
          <w:p w14:paraId="0C23B34A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B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263" w:type="dxa"/>
            <w:vMerge w:val="continue"/>
          </w:tcPr>
          <w:p w14:paraId="6D8A29D4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</w:tcPr>
          <w:p w14:paraId="6873A485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 w14:paraId="377B81EC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Bubble</w:t>
            </w:r>
          </w:p>
        </w:tc>
        <w:tc>
          <w:tcPr>
            <w:tcW w:w="3579" w:type="dxa"/>
            <w:vMerge w:val="continue"/>
          </w:tcPr>
          <w:p w14:paraId="1833FB07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Merge w:val="continue"/>
          </w:tcPr>
          <w:p w14:paraId="1D31E92D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D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63" w:type="dxa"/>
            <w:vMerge w:val="continue"/>
          </w:tcPr>
          <w:p w14:paraId="73C6A553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vMerge w:val="continue"/>
          </w:tcPr>
          <w:p w14:paraId="26C15EE2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</w:tcPr>
          <w:p w14:paraId="6361D625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Carbide</w:t>
            </w:r>
          </w:p>
        </w:tc>
        <w:tc>
          <w:tcPr>
            <w:tcW w:w="3579" w:type="dxa"/>
            <w:vMerge w:val="continue"/>
          </w:tcPr>
          <w:p w14:paraId="3B6145AC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Merge w:val="continue"/>
          </w:tcPr>
          <w:p w14:paraId="1DBAB778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E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263" w:type="dxa"/>
            <w:vMerge w:val="continue"/>
          </w:tcPr>
          <w:p w14:paraId="40CEF914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</w:tcPr>
          <w:p w14:paraId="5F363AD9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Print Type</w:t>
            </w:r>
          </w:p>
        </w:tc>
        <w:tc>
          <w:tcPr>
            <w:tcW w:w="1289" w:type="dxa"/>
          </w:tcPr>
          <w:p w14:paraId="3E7C74B8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Defect</w:t>
            </w:r>
          </w:p>
        </w:tc>
        <w:tc>
          <w:tcPr>
            <w:tcW w:w="3579" w:type="dxa"/>
            <w:vMerge w:val="continue"/>
          </w:tcPr>
          <w:p w14:paraId="4796812C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Merge w:val="continue"/>
          </w:tcPr>
          <w:p w14:paraId="73E65603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5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63" w:type="dxa"/>
          </w:tcPr>
          <w:p w14:paraId="26AEED32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0" w:type="dxa"/>
            <w:gridSpan w:val="2"/>
          </w:tcPr>
          <w:p w14:paraId="1FCE70EE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Surface finish </w:t>
            </w:r>
          </w:p>
          <w:p w14:paraId="4DCF252A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(Wrinkle, dent)</w:t>
            </w:r>
          </w:p>
        </w:tc>
        <w:tc>
          <w:tcPr>
            <w:tcW w:w="3579" w:type="dxa"/>
          </w:tcPr>
          <w:p w14:paraId="1ED199C5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None</w:t>
            </w:r>
          </w:p>
        </w:tc>
        <w:tc>
          <w:tcPr>
            <w:tcW w:w="2585" w:type="dxa"/>
          </w:tcPr>
          <w:p w14:paraId="6A04E86A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By eyesight</w:t>
            </w:r>
          </w:p>
        </w:tc>
      </w:tr>
      <w:tr w14:paraId="79F3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3" w:type="dxa"/>
          </w:tcPr>
          <w:p w14:paraId="31BF0C06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50" w:type="dxa"/>
            <w:gridSpan w:val="2"/>
          </w:tcPr>
          <w:p w14:paraId="093D2131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Flatness</w:t>
            </w:r>
          </w:p>
        </w:tc>
        <w:tc>
          <w:tcPr>
            <w:tcW w:w="3579" w:type="dxa"/>
          </w:tcPr>
          <w:p w14:paraId="092F1492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Able to use without any problem</w:t>
            </w:r>
          </w:p>
        </w:tc>
        <w:tc>
          <w:tcPr>
            <w:tcW w:w="2585" w:type="dxa"/>
          </w:tcPr>
          <w:p w14:paraId="6E34C841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By eyesight</w:t>
            </w:r>
          </w:p>
        </w:tc>
      </w:tr>
    </w:tbl>
    <w:p w14:paraId="05F83E52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1F7B7A20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5F08E927">
      <w:pPr>
        <w:pStyle w:val="13"/>
        <w:ind w:left="2410" w:leftChars="567" w:hanging="1276" w:hangingChars="638"/>
        <w:jc w:val="left"/>
        <w:rPr>
          <w:rFonts w:ascii="Palatino Linotype" w:hAnsi="Palatino Linotype" w:eastAsia="Malgun Gothic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Palatino Linotype" w:hAnsi="Palatino Linotype"/>
          <w:szCs w:val="20"/>
        </w:rPr>
        <w:t>3-2-1. F</w:t>
      </w:r>
      <w:r>
        <w:rPr>
          <w:rFonts w:ascii="Palatino Linotype" w:hAnsi="Palatino Linotype" w:eastAsia="Malgun Gothic"/>
          <w:color w:val="000000" w:themeColor="text1"/>
          <w14:textFill>
            <w14:solidFill>
              <w14:schemeClr w14:val="tx1"/>
            </w14:solidFill>
          </w14:textFill>
        </w:rPr>
        <w:t>oreign material, fish eye, bubble, carbide, defect Standard</w:t>
      </w:r>
    </w:p>
    <w:tbl>
      <w:tblPr>
        <w:tblStyle w:val="3"/>
        <w:tblW w:w="10077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710"/>
        <w:gridCol w:w="7367"/>
      </w:tblGrid>
      <w:tr w14:paraId="47D4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</w:trPr>
        <w:tc>
          <w:tcPr>
            <w:tcW w:w="2710" w:type="dxa"/>
            <w:vAlign w:val="center"/>
          </w:tcPr>
          <w:p w14:paraId="73E55A9A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="Malgun Gothic"/>
                <w:b/>
                <w:lang w:eastAsia="ko-KR"/>
              </w:rPr>
            </w:pPr>
            <w:r>
              <w:rPr>
                <w:rFonts w:ascii="Palatino Linotype" w:hAnsi="Palatino Linotype" w:eastAsia="Malgun Gothic"/>
                <w:b/>
                <w:lang w:eastAsia="ko-KR"/>
              </w:rPr>
              <w:t>Items</w:t>
            </w:r>
          </w:p>
        </w:tc>
        <w:tc>
          <w:tcPr>
            <w:tcW w:w="7367" w:type="dxa"/>
            <w:vAlign w:val="center"/>
          </w:tcPr>
          <w:p w14:paraId="40D1B331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b/>
                <w:lang w:eastAsia="ko-KR"/>
              </w:rPr>
            </w:pPr>
            <w:r>
              <w:rPr>
                <w:rFonts w:ascii="Palatino Linotype" w:hAnsi="Palatino Linotype" w:eastAsia="Malgun Gothic"/>
                <w:b/>
                <w:lang w:eastAsia="ko-KR"/>
              </w:rPr>
              <w:t>Inspection standard</w:t>
            </w:r>
          </w:p>
        </w:tc>
      </w:tr>
      <w:tr w14:paraId="30AE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</w:trPr>
        <w:tc>
          <w:tcPr>
            <w:tcW w:w="2710" w:type="dxa"/>
            <w:vMerge w:val="restart"/>
            <w:vAlign w:val="center"/>
          </w:tcPr>
          <w:p w14:paraId="329C481D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="Malgun Gothic"/>
                <w:lang w:eastAsia="ko-KR"/>
              </w:rPr>
            </w:pPr>
            <w:r>
              <w:rPr>
                <w:rFonts w:ascii="Palatino Linotype" w:hAnsi="Palatino Linotype"/>
              </w:rPr>
              <w:t>F</w:t>
            </w:r>
            <w:r>
              <w:rPr>
                <w:rFonts w:ascii="Palatino Linotype" w:hAnsi="Palatino Linotype" w:eastAsia="Malgun Gothi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oreign</w:t>
            </w: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eastAsia="Malgun Gothi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material, f</w:t>
            </w: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ish eye</w:t>
            </w:r>
            <w:r>
              <w:rPr>
                <w:rFonts w:ascii="Palatino Linotype" w:hAnsi="Palatino Linotype" w:eastAsia="Malgun Gothi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b</w:t>
            </w: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ubble</w:t>
            </w:r>
            <w:r>
              <w:rPr>
                <w:rFonts w:ascii="Palatino Linotype" w:hAnsi="Palatino Linotype" w:eastAsia="Malgun Gothi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c</w:t>
            </w: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arbide</w:t>
            </w:r>
            <w:r>
              <w:rPr>
                <w:rFonts w:ascii="Palatino Linotype" w:hAnsi="Palatino Linotype" w:eastAsia="Malgun Gothic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d</w:t>
            </w: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efect</w:t>
            </w:r>
          </w:p>
        </w:tc>
        <w:tc>
          <w:tcPr>
            <w:tcW w:w="7367" w:type="dxa"/>
            <w:vAlign w:val="center"/>
          </w:tcPr>
          <w:p w14:paraId="30875AD3">
            <w:pPr>
              <w:pStyle w:val="8"/>
              <w:adjustRightInd w:val="0"/>
              <w:snapToGrid w:val="0"/>
              <w:ind w:firstLine="210" w:firstLineChars="100"/>
              <w:jc w:val="left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1. Size : Below than 0.5 mm</w:t>
            </w:r>
            <w:r>
              <w:rPr>
                <w:rFonts w:ascii="Palatino Linotype" w:hAnsi="Palatino Linotype" w:eastAsia="Malgun Gothic"/>
                <w:color w:val="000000" w:themeColor="text1"/>
                <w:vertAlign w:val="superscript"/>
                <w:lang w:eastAsia="ko-K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3B425C5">
            <w:pPr>
              <w:pStyle w:val="8"/>
              <w:adjustRightInd w:val="0"/>
              <w:snapToGrid w:val="0"/>
              <w:ind w:firstLine="420" w:firstLineChars="200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Quantity : Less than 5 points / m </w:t>
            </w:r>
          </w:p>
          <w:p w14:paraId="4119DD98">
            <w:pPr>
              <w:pStyle w:val="8"/>
              <w:adjustRightInd w:val="0"/>
              <w:snapToGrid w:val="0"/>
              <w:ind w:firstLine="210" w:firstLineChars="100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2. Size : 0.5 ~1.0 mm</w:t>
            </w:r>
            <w:r>
              <w:rPr>
                <w:rFonts w:ascii="Palatino Linotype" w:hAnsi="Palatino Linotype" w:eastAsia="Malgun Gothic"/>
                <w:color w:val="000000" w:themeColor="text1"/>
                <w:vertAlign w:val="superscript"/>
                <w:lang w:eastAsia="ko-K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1856E0B2">
            <w:pPr>
              <w:pStyle w:val="8"/>
              <w:adjustRightInd w:val="0"/>
              <w:snapToGrid w:val="0"/>
              <w:ind w:firstLine="420" w:firstLineChars="200"/>
              <w:jc w:val="left"/>
              <w:rPr>
                <w:rFonts w:ascii="Palatino Linotype" w:hAnsi="Palatino Linotype" w:eastAsia="Malgun Gothic"/>
                <w:lang w:eastAsia="ko-KR"/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Quantity : Less than 2points / Roll</w:t>
            </w:r>
            <w:r>
              <w:rPr>
                <w:rFonts w:ascii="Palatino Linotype" w:hAnsi="Palatino Linotype" w:eastAsia="Malgun Gothic"/>
                <w:lang w:eastAsia="ko-KR"/>
              </w:rPr>
              <w:t xml:space="preserve"> </w:t>
            </w:r>
          </w:p>
          <w:p w14:paraId="57F6C349">
            <w:pPr>
              <w:pStyle w:val="8"/>
              <w:adjustRightInd w:val="0"/>
              <w:snapToGrid w:val="0"/>
              <w:ind w:firstLine="210" w:firstLineChars="100"/>
              <w:jc w:val="left"/>
              <w:rPr>
                <w:rFonts w:ascii="Palatino Linotype" w:hAnsi="Palatino Linotype" w:eastAsia="Malgun Gothic"/>
                <w:lang w:eastAsia="ko-KR"/>
              </w:rPr>
            </w:pPr>
            <w:r>
              <w:rPr>
                <w:rFonts w:ascii="Palatino Linotype" w:hAnsi="Palatino Linotype" w:eastAsia="Malgun Gothic"/>
                <w:lang w:eastAsia="ko-KR"/>
              </w:rPr>
              <w:t>3. Size Above 1.mm</w:t>
            </w:r>
            <w:r>
              <w:rPr>
                <w:rFonts w:ascii="Palatino Linotype" w:hAnsi="Palatino Linotype" w:eastAsia="Malgun Gothic"/>
                <w:vertAlign w:val="superscript"/>
                <w:lang w:eastAsia="ko-KR"/>
              </w:rPr>
              <w:t>2</w:t>
            </w:r>
            <w:r>
              <w:rPr>
                <w:rFonts w:ascii="Palatino Linotype" w:hAnsi="Palatino Linotype" w:eastAsia="Malgun Gothic"/>
                <w:lang w:eastAsia="ko-KR"/>
              </w:rPr>
              <w:t xml:space="preserve"> : Defect</w:t>
            </w:r>
          </w:p>
        </w:tc>
      </w:tr>
      <w:tr w14:paraId="44F8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</w:trPr>
        <w:tc>
          <w:tcPr>
            <w:tcW w:w="2710" w:type="dxa"/>
            <w:vMerge w:val="continue"/>
            <w:vAlign w:val="center"/>
          </w:tcPr>
          <w:p w14:paraId="38D55C8C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="Malgun Gothic"/>
                <w:lang w:eastAsia="ko-KR"/>
              </w:rPr>
            </w:pPr>
          </w:p>
        </w:tc>
        <w:tc>
          <w:tcPr>
            <w:tcW w:w="7367" w:type="dxa"/>
            <w:vAlign w:val="center"/>
          </w:tcPr>
          <w:p w14:paraId="6C4C44D1">
            <w:pPr>
              <w:pStyle w:val="8"/>
              <w:adjustRightInd w:val="0"/>
              <w:snapToGrid w:val="0"/>
              <w:ind w:firstLine="210" w:firstLineChars="100"/>
              <w:jc w:val="left"/>
              <w:rPr>
                <w:rFonts w:ascii="Palatino Linotype" w:hAnsi="Palatino Linotype" w:eastAsia="Malgun Gothic"/>
                <w:lang w:eastAsia="ko-KR"/>
              </w:rPr>
            </w:pPr>
            <w:r>
              <w:rPr>
                <w:rFonts w:ascii="Palatino Linotype" w:hAnsi="Palatino Linotype"/>
              </w:rPr>
              <w:t>The size confirmation is based on the optical microscope</w:t>
            </w:r>
          </w:p>
        </w:tc>
      </w:tr>
    </w:tbl>
    <w:p w14:paraId="210C7AC5">
      <w:pPr>
        <w:pStyle w:val="13"/>
        <w:ind w:left="2410" w:leftChars="567" w:hanging="1276" w:hangingChars="638"/>
        <w:jc w:val="left"/>
        <w:rPr>
          <w:rFonts w:ascii="Palatino Linotype" w:hAnsi="Palatino Linotype"/>
          <w:szCs w:val="20"/>
        </w:rPr>
      </w:pPr>
    </w:p>
    <w:p w14:paraId="4B51D505">
      <w:pPr>
        <w:pStyle w:val="13"/>
        <w:ind w:left="2410" w:leftChars="567" w:hanging="1276" w:hangingChars="638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3-3.   Properties</w:t>
      </w:r>
      <w:r>
        <w:rPr>
          <w:rFonts w:ascii="Palatino Linotype" w:hAnsi="Palatino Linotype"/>
          <w:szCs w:val="20"/>
        </w:rPr>
        <w:t xml:space="preserve"> Specifications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636"/>
        <w:gridCol w:w="2511"/>
        <w:gridCol w:w="2255"/>
        <w:gridCol w:w="977"/>
        <w:gridCol w:w="3681"/>
      </w:tblGrid>
      <w:tr w14:paraId="04A1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FEDB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No</w:t>
            </w:r>
          </w:p>
        </w:tc>
        <w:tc>
          <w:tcPr>
            <w:tcW w:w="4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C975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Items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8CA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Unit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EC50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Specification</w:t>
            </w:r>
          </w:p>
        </w:tc>
      </w:tr>
      <w:tr w14:paraId="1421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8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6F30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1</w:t>
            </w:r>
          </w:p>
        </w:tc>
        <w:tc>
          <w:tcPr>
            <w:tcW w:w="4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5B80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Applied adhesive side(contamination, foreign material, unflated spread amount, overlapped R/P, bubble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403F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-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AFBE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None</w:t>
            </w:r>
          </w:p>
        </w:tc>
      </w:tr>
      <w:tr w14:paraId="6B49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20E6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2</w:t>
            </w:r>
          </w:p>
        </w:tc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0567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 xml:space="preserve">Fire retardant </w:t>
            </w:r>
          </w:p>
          <w:p w14:paraId="58F0FEFB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(horizontal, vertical)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D6B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Flame time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547E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Sec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4514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Below than 3 sec</w:t>
            </w:r>
          </w:p>
        </w:tc>
      </w:tr>
      <w:tr w14:paraId="7C3D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5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9A3C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E06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1CA5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Afterglow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D390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Sec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0B43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Below than 5 sec</w:t>
            </w:r>
          </w:p>
        </w:tc>
      </w:tr>
      <w:tr w14:paraId="2C69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59ED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C2AC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17C7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Carbide length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F83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㎝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6EC2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Below than 20 cm</w:t>
            </w:r>
          </w:p>
        </w:tc>
      </w:tr>
      <w:tr w14:paraId="29AE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62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970F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24C4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590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Carbide area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5BF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㎠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5804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Below than 30 cm</w:t>
            </w:r>
          </w:p>
        </w:tc>
      </w:tr>
      <w:tr w14:paraId="68C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38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3CB8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3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2D3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Theme="majorHAnsi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Initial adhesion strength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9709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SUS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F801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N/25㎜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1FFF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 xml:space="preserve">More than 18 </w:t>
            </w:r>
          </w:p>
        </w:tc>
      </w:tr>
      <w:tr w14:paraId="1D1F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6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F655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4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E9B4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Theme="majorHAnsi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Accelerated adhesion strength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7B88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SUS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BB6B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N/25㎜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B563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 xml:space="preserve">More than 13 </w:t>
            </w:r>
          </w:p>
        </w:tc>
      </w:tr>
      <w:tr w14:paraId="2C4A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4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7436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5</w:t>
            </w:r>
          </w:p>
        </w:tc>
        <w:tc>
          <w:tcPr>
            <w:tcW w:w="4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25CB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Settling property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9EFB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F2E7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Not fail to adhesive</w:t>
            </w:r>
          </w:p>
        </w:tc>
      </w:tr>
      <w:tr w14:paraId="4EB7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4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2C88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6</w:t>
            </w:r>
          </w:p>
        </w:tc>
        <w:tc>
          <w:tcPr>
            <w:tcW w:w="4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21D1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 xml:space="preserve">Dimensional stability 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228B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mm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239C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Below than 0.5</w:t>
            </w:r>
          </w:p>
        </w:tc>
      </w:tr>
      <w:tr w14:paraId="6333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44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269A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7</w:t>
            </w:r>
          </w:p>
        </w:tc>
        <w:tc>
          <w:tcPr>
            <w:tcW w:w="4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9F17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Color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F13A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lang w:eastAsia="ko-KR"/>
              </w:rPr>
              <w:t>-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0211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Theme="majorHAnsi"/>
                <w:lang w:eastAsia="ko-KR"/>
              </w:rPr>
            </w:pPr>
            <w:r>
              <w:rPr>
                <w:rFonts w:ascii="Palatino Linotype" w:hAnsi="Palatino Linotype" w:eastAsiaTheme="majorHAnsi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Base on Master sample (According to agreement for setting limit sample</w:t>
            </w:r>
          </w:p>
        </w:tc>
      </w:tr>
    </w:tbl>
    <w:p w14:paraId="6C8818DD">
      <w:pPr>
        <w:pStyle w:val="13"/>
        <w:ind w:left="760" w:leftChars="0"/>
        <w:jc w:val="left"/>
        <w:rPr>
          <w:rFonts w:ascii="Palatino Linotype" w:hAnsi="Palatino Linotype"/>
          <w:b/>
          <w:szCs w:val="20"/>
        </w:rPr>
      </w:pPr>
    </w:p>
    <w:p w14:paraId="6AD91750">
      <w:pPr>
        <w:pStyle w:val="13"/>
        <w:ind w:left="760" w:leftChars="0"/>
        <w:jc w:val="left"/>
        <w:rPr>
          <w:rFonts w:ascii="Palatino Linotype" w:hAnsi="Palatino Linotype"/>
          <w:b/>
          <w:szCs w:val="20"/>
        </w:rPr>
      </w:pPr>
    </w:p>
    <w:p w14:paraId="7DD78BCD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</w:rPr>
      </w:pPr>
      <w:r>
        <w:rPr>
          <w:rFonts w:hint="eastAsia" w:ascii="Palatino Linotype" w:hAnsi="Palatino Linotype"/>
          <w:b/>
          <w:szCs w:val="20"/>
        </w:rPr>
        <w:t>Packing</w:t>
      </w:r>
    </w:p>
    <w:p w14:paraId="511B2C96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4-1.  Packing</w:t>
      </w:r>
    </w:p>
    <w:tbl>
      <w:tblPr>
        <w:tblStyle w:val="3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846"/>
        <w:gridCol w:w="6245"/>
      </w:tblGrid>
      <w:tr w14:paraId="34F3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846" w:type="dxa"/>
            <w:vAlign w:val="center"/>
          </w:tcPr>
          <w:p w14:paraId="1A8A4CBD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="Malgun Gothic"/>
                <w:b/>
                <w:lang w:eastAsia="ko-KR"/>
              </w:rPr>
            </w:pPr>
            <w:r>
              <w:rPr>
                <w:rFonts w:ascii="Palatino Linotype" w:hAnsi="Palatino Linotype" w:eastAsia="Malgun Gothic"/>
                <w:b/>
                <w:lang w:eastAsia="ko-KR"/>
              </w:rPr>
              <w:t>Items</w:t>
            </w:r>
          </w:p>
        </w:tc>
        <w:tc>
          <w:tcPr>
            <w:tcW w:w="6245" w:type="dxa"/>
            <w:vAlign w:val="center"/>
          </w:tcPr>
          <w:p w14:paraId="46AEA4C2">
            <w:pPr>
              <w:pStyle w:val="8"/>
              <w:adjustRightInd w:val="0"/>
              <w:snapToGrid w:val="0"/>
              <w:jc w:val="center"/>
              <w:rPr>
                <w:rFonts w:ascii="Palatino Linotype" w:hAnsi="Palatino Linotype" w:eastAsia="Malgun Gothic"/>
                <w:b/>
                <w:lang w:eastAsia="ko-KR"/>
              </w:rPr>
            </w:pPr>
            <w:r>
              <w:rPr>
                <w:rFonts w:ascii="Palatino Linotype" w:hAnsi="Palatino Linotype" w:eastAsia="Malgun Gothic"/>
                <w:b/>
                <w:lang w:eastAsia="ko-KR"/>
              </w:rPr>
              <w:t>Specification</w:t>
            </w:r>
          </w:p>
        </w:tc>
      </w:tr>
      <w:tr w14:paraId="1E00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846" w:type="dxa"/>
            <w:vAlign w:val="center"/>
          </w:tcPr>
          <w:p w14:paraId="7D632B86">
            <w:pPr>
              <w:pStyle w:val="8"/>
              <w:adjustRightInd w:val="0"/>
              <w:snapToGrid w:val="0"/>
              <w:ind w:left="-121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Width</w:t>
            </w:r>
          </w:p>
        </w:tc>
        <w:tc>
          <w:tcPr>
            <w:tcW w:w="6245" w:type="dxa"/>
            <w:vAlign w:val="center"/>
          </w:tcPr>
          <w:p w14:paraId="6089B561">
            <w:pPr>
              <w:pStyle w:val="8"/>
              <w:adjustRightInd w:val="0"/>
              <w:snapToGrid w:val="0"/>
              <w:ind w:firstLine="210" w:firstLineChars="100"/>
              <w:jc w:val="left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1,220 mm</w:t>
            </w:r>
          </w:p>
        </w:tc>
      </w:tr>
      <w:tr w14:paraId="312B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846" w:type="dxa"/>
            <w:vMerge w:val="restart"/>
            <w:vAlign w:val="center"/>
          </w:tcPr>
          <w:p w14:paraId="08E1C902">
            <w:pPr>
              <w:pStyle w:val="8"/>
              <w:adjustRightInd w:val="0"/>
              <w:snapToGrid w:val="0"/>
              <w:ind w:left="-136"/>
              <w:jc w:val="center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 w:cs="바탕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Product quantity per Roll</w:t>
            </w:r>
          </w:p>
        </w:tc>
        <w:tc>
          <w:tcPr>
            <w:tcW w:w="6245" w:type="dxa"/>
            <w:vAlign w:val="center"/>
          </w:tcPr>
          <w:p w14:paraId="58E8FCF6">
            <w:pPr>
              <w:pStyle w:val="8"/>
              <w:adjustRightInd w:val="0"/>
              <w:snapToGrid w:val="0"/>
              <w:ind w:firstLine="210" w:firstLineChars="100"/>
              <w:jc w:val="left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1. Roll : 30m</w:t>
            </w:r>
          </w:p>
          <w:p w14:paraId="7D3D3BC9">
            <w:pPr>
              <w:pStyle w:val="8"/>
              <w:adjustRightInd w:val="0"/>
              <w:snapToGrid w:val="0"/>
              <w:ind w:firstLine="210" w:firstLineChars="100"/>
              <w:jc w:val="left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2. Separated roll : Between 10m ~ 30m</w:t>
            </w:r>
          </w:p>
        </w:tc>
      </w:tr>
      <w:tr w14:paraId="5C95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2846" w:type="dxa"/>
            <w:vMerge w:val="continue"/>
            <w:vAlign w:val="center"/>
          </w:tcPr>
          <w:p w14:paraId="6DDC7F62">
            <w:pPr>
              <w:pStyle w:val="8"/>
              <w:adjustRightInd w:val="0"/>
              <w:snapToGrid w:val="0"/>
              <w:ind w:left="-136"/>
              <w:jc w:val="center"/>
              <w:rPr>
                <w:rFonts w:ascii="Palatino Linotype" w:hAnsi="Palatino Linotype" w:eastAsia="Malgun Gothic" w:cs="바탕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5" w:type="dxa"/>
            <w:vAlign w:val="center"/>
          </w:tcPr>
          <w:p w14:paraId="3F0FCF6F">
            <w:pPr>
              <w:pStyle w:val="8"/>
              <w:adjustRightInd w:val="0"/>
              <w:snapToGrid w:val="0"/>
              <w:jc w:val="left"/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alatino Linotype" w:hAnsi="Palatino Linotype" w:eastAsia="Malgun Gothic"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  <w:t>* Standard : 1% additional quantity based on the quantity of roll</w:t>
            </w:r>
          </w:p>
        </w:tc>
      </w:tr>
    </w:tbl>
    <w:p w14:paraId="77F10ADE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7146990A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1E1A0448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4-2. Roll packing</w:t>
      </w:r>
    </w:p>
    <w:p w14:paraId="47203189">
      <w:pPr>
        <w:pStyle w:val="13"/>
        <w:numPr>
          <w:ilvl w:val="0"/>
          <w:numId w:val="2"/>
        </w:numPr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Roll up the product from a core and cover by OPP wrapping paper then pack by below standard box</w:t>
      </w:r>
      <w:r>
        <w:rPr>
          <w:rFonts w:ascii="Palatino Linotype" w:hAnsi="Palatino Linotype"/>
          <w:szCs w:val="20"/>
        </w:rPr>
        <w:t xml:space="preserve"> </w:t>
      </w:r>
      <w:r>
        <w:rPr>
          <w:rFonts w:hint="eastAsia" w:ascii="Palatino Linotype" w:hAnsi="Palatino Linotype"/>
          <w:szCs w:val="20"/>
        </w:rPr>
        <w:t>(</w:t>
      </w:r>
      <w:r>
        <w:rPr>
          <w:rFonts w:ascii="Palatino Linotype" w:hAnsi="Palatino Linotype"/>
          <w:color w:val="000000" w:themeColor="text1"/>
          <w:szCs w:val="20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Palatino Linotype" w:hAnsi="Palatino Linotype"/>
          <w:color w:val="000000" w:themeColor="text1"/>
          <w:szCs w:val="20"/>
          <w14:textFill>
            <w14:solidFill>
              <w14:schemeClr w14:val="tx1"/>
            </w14:solidFill>
          </w14:textFill>
        </w:rPr>
        <w:t>ith side cap</w:t>
      </w:r>
      <w:r>
        <w:rPr>
          <w:rFonts w:hint="eastAsia" w:ascii="Palatino Linotype" w:hAnsi="Palatino Linotype"/>
          <w:b/>
          <w:szCs w:val="20"/>
        </w:rPr>
        <w:t xml:space="preserve">) </w:t>
      </w:r>
    </w:p>
    <w:p w14:paraId="2A3656B2">
      <w:pPr>
        <w:ind w:firstLine="400" w:firstLineChars="200"/>
        <w:jc w:val="left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drawing>
          <wp:inline distT="0" distB="0" distL="0" distR="0">
            <wp:extent cx="5976620" cy="3819525"/>
            <wp:effectExtent l="0" t="0" r="508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이(가) 표시된 사진&#10;&#10;자동 생성된 설명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012" cy="38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79AB">
      <w:pPr>
        <w:pStyle w:val="13"/>
        <w:ind w:left="760" w:leftChars="0"/>
        <w:jc w:val="left"/>
        <w:rPr>
          <w:rFonts w:ascii="Palatino Linotype" w:hAnsi="Palatino Linotype"/>
          <w:b/>
          <w:szCs w:val="20"/>
        </w:rPr>
      </w:pPr>
    </w:p>
    <w:p w14:paraId="06683600">
      <w:pPr>
        <w:pStyle w:val="13"/>
        <w:ind w:left="760" w:leftChars="0"/>
        <w:jc w:val="left"/>
        <w:rPr>
          <w:rFonts w:ascii="Palatino Linotype" w:hAnsi="Palatino Linotype"/>
          <w:b/>
          <w:szCs w:val="20"/>
        </w:rPr>
      </w:pPr>
    </w:p>
    <w:p w14:paraId="3919271E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</w:rPr>
      </w:pPr>
      <w:r>
        <w:rPr>
          <w:rFonts w:hint="eastAsia" w:ascii="Palatino Linotype" w:hAnsi="Palatino Linotype"/>
          <w:b/>
          <w:szCs w:val="20"/>
        </w:rPr>
        <w:t xml:space="preserve">How to </w:t>
      </w:r>
      <w:r>
        <w:rPr>
          <w:rFonts w:ascii="Palatino Linotype" w:hAnsi="Palatino Linotype"/>
          <w:b/>
          <w:szCs w:val="20"/>
        </w:rPr>
        <w:t>identify</w:t>
      </w:r>
      <w:r>
        <w:rPr>
          <w:rFonts w:hint="eastAsia" w:ascii="Palatino Linotype" w:hAnsi="Palatino Linotype"/>
          <w:b/>
          <w:szCs w:val="20"/>
        </w:rPr>
        <w:t xml:space="preserve"> and distinguish products</w:t>
      </w:r>
    </w:p>
    <w:p w14:paraId="14FE7547">
      <w:pPr>
        <w:ind w:left="76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5-1.  The following items are indicated on the product label.</w:t>
      </w:r>
    </w:p>
    <w:p w14:paraId="00E5F44C">
      <w:pPr>
        <w:pStyle w:val="13"/>
        <w:numPr>
          <w:ilvl w:val="0"/>
          <w:numId w:val="3"/>
        </w:numPr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Product name: KCC glass VICENTI INTERIOR FILM</w:t>
      </w:r>
    </w:p>
    <w:p w14:paraId="10D9B060">
      <w:pPr>
        <w:pStyle w:val="13"/>
        <w:numPr>
          <w:ilvl w:val="0"/>
          <w:numId w:val="3"/>
        </w:numPr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Specification: Thickness &amp; width</w:t>
      </w:r>
    </w:p>
    <w:p w14:paraId="0A4FFF2A">
      <w:pPr>
        <w:pStyle w:val="13"/>
        <w:numPr>
          <w:ilvl w:val="0"/>
          <w:numId w:val="3"/>
        </w:numPr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Color No.: Product color code</w:t>
      </w:r>
    </w:p>
    <w:p w14:paraId="39FC9449">
      <w:pPr>
        <w:pStyle w:val="13"/>
        <w:numPr>
          <w:ilvl w:val="0"/>
          <w:numId w:val="3"/>
        </w:numPr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Lot No.:  Half-finished goods/ Applying adhesive date.</w:t>
      </w:r>
    </w:p>
    <w:p w14:paraId="29D1822F">
      <w:pPr>
        <w:pStyle w:val="13"/>
        <w:numPr>
          <w:ilvl w:val="0"/>
          <w:numId w:val="3"/>
        </w:numPr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Length: Length per roll (unit: M)</w:t>
      </w:r>
    </w:p>
    <w:p w14:paraId="657C1625">
      <w:pPr>
        <w:pStyle w:val="13"/>
        <w:numPr>
          <w:ilvl w:val="0"/>
          <w:numId w:val="3"/>
        </w:numPr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Inspection: Indicate an inspector</w:t>
      </w:r>
    </w:p>
    <w:p w14:paraId="22168BDD">
      <w:pPr>
        <w:pStyle w:val="13"/>
        <w:ind w:leftChars="0"/>
        <w:jc w:val="left"/>
        <w:rPr>
          <w:rFonts w:ascii="Palatino Linotype" w:hAnsi="Palatino Linotype"/>
          <w:szCs w:val="20"/>
        </w:rPr>
      </w:pPr>
    </w:p>
    <w:p w14:paraId="654998F5">
      <w:pPr>
        <w:pStyle w:val="13"/>
        <w:ind w:leftChars="0"/>
        <w:jc w:val="left"/>
        <w:rPr>
          <w:rFonts w:ascii="Palatino Linotype" w:hAnsi="Palatino Linotype"/>
          <w:szCs w:val="20"/>
        </w:rPr>
      </w:pPr>
    </w:p>
    <w:p w14:paraId="646A77CF">
      <w:pPr>
        <w:pStyle w:val="13"/>
        <w:ind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5-2  Label Format: As below picture / It is subject to change.</w:t>
      </w:r>
    </w:p>
    <w:p w14:paraId="63832F64">
      <w:pPr>
        <w:pStyle w:val="13"/>
        <w:ind w:leftChars="0"/>
        <w:jc w:val="left"/>
        <w:rPr>
          <w:rFonts w:ascii="Palatino Linotype" w:hAnsi="Palatino Linotype"/>
          <w:szCs w:val="20"/>
        </w:rPr>
      </w:pPr>
      <w:r>
        <w:rPr>
          <w:rFonts w:ascii="Palatino Linotype" w:hAnsi="Palatino Linotype" w:eastAsia="Malgun Gothic"/>
        </w:rPr>
        <w:drawing>
          <wp:inline distT="0" distB="0" distL="0" distR="0">
            <wp:extent cx="4143375" cy="242189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3421" cy="243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FE73">
      <w:pPr>
        <w:pStyle w:val="8"/>
        <w:numPr>
          <w:ilvl w:val="0"/>
          <w:numId w:val="4"/>
        </w:numPr>
        <w:adjustRightInd w:val="0"/>
        <w:snapToGrid w:val="0"/>
        <w:rPr>
          <w:rFonts w:ascii="Palatino Linotype" w:hAnsi="Palatino Linotype" w:eastAsia="Malgun Gothic" w:cs="바탕"/>
          <w:lang w:eastAsia="ko-KR"/>
        </w:rPr>
      </w:pPr>
      <w:r>
        <w:rPr>
          <w:rFonts w:ascii="Palatino Linotype" w:hAnsi="Palatino Linotype" w:eastAsia="Malgun Gothic" w:cs="바탕"/>
          <w:lang w:eastAsia="ko-KR"/>
        </w:rPr>
        <w:t>Lot No.: (Ex. 220806 : 6</w:t>
      </w:r>
      <w:r>
        <w:rPr>
          <w:rFonts w:ascii="Palatino Linotype" w:hAnsi="Palatino Linotype" w:eastAsia="Malgun Gothic" w:cs="바탕"/>
          <w:vertAlign w:val="superscript"/>
          <w:lang w:eastAsia="ko-KR"/>
        </w:rPr>
        <w:t>th</w:t>
      </w:r>
      <w:r>
        <w:rPr>
          <w:rFonts w:ascii="Palatino Linotype" w:hAnsi="Palatino Linotype" w:eastAsia="Malgun Gothic" w:cs="바탕"/>
          <w:lang w:eastAsia="ko-KR"/>
        </w:rPr>
        <w:t xml:space="preserve"> August 2022)</w:t>
      </w:r>
    </w:p>
    <w:p w14:paraId="25D74391">
      <w:pPr>
        <w:pStyle w:val="13"/>
        <w:ind w:left="760" w:leftChars="0"/>
        <w:jc w:val="left"/>
        <w:rPr>
          <w:rFonts w:ascii="Palatino Linotype" w:hAnsi="Palatino Linotype"/>
          <w:b/>
          <w:szCs w:val="20"/>
        </w:rPr>
      </w:pPr>
    </w:p>
    <w:p w14:paraId="1F93E9D8">
      <w:pPr>
        <w:pStyle w:val="13"/>
        <w:ind w:left="760" w:leftChars="0"/>
        <w:jc w:val="left"/>
        <w:rPr>
          <w:rFonts w:ascii="Palatino Linotype" w:hAnsi="Palatino Linotype"/>
          <w:b/>
          <w:szCs w:val="20"/>
        </w:rPr>
      </w:pPr>
    </w:p>
    <w:p w14:paraId="4E47D795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</w:rPr>
      </w:pPr>
      <w:r>
        <w:rPr>
          <w:rFonts w:hint="eastAsia" w:ascii="Palatino Linotype" w:hAnsi="Palatino Linotype"/>
          <w:b/>
          <w:szCs w:val="20"/>
        </w:rPr>
        <w:t>Warranty period</w:t>
      </w:r>
    </w:p>
    <w:p w14:paraId="5E6C991A">
      <w:pPr>
        <w:pStyle w:val="13"/>
        <w:widowControl/>
        <w:wordWrap/>
        <w:autoSpaceDE/>
        <w:autoSpaceDN/>
        <w:ind w:left="760" w:leftChars="0"/>
        <w:jc w:val="left"/>
        <w:rPr>
          <w:rFonts w:ascii="Palatino Linotype" w:hAnsi="Palatino Linotype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Palatino Linotype" w:hAnsi="Palatino Linotype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For 2 years from the date of production (1 year for KCC Glass Corporation, after 1 year for the adhesive company of KCC Glass Corporation’s OEM)</w:t>
      </w:r>
    </w:p>
    <w:p w14:paraId="1B7EE49A">
      <w:pPr>
        <w:pStyle w:val="13"/>
        <w:widowControl/>
        <w:wordWrap/>
        <w:autoSpaceDE/>
        <w:autoSpaceDN/>
        <w:ind w:left="760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Malgun Gothic" w:hAnsi="Malgun Gothic" w:eastAsia="Malgun Gothic"/>
          <w:szCs w:val="20"/>
        </w:rPr>
        <w:t>※</w:t>
      </w:r>
      <w:r>
        <w:rPr>
          <w:rFonts w:ascii="Palatino Linotype" w:hAnsi="Palatino Linotype"/>
          <w:szCs w:val="20"/>
        </w:rPr>
        <w:t xml:space="preserve"> </w:t>
      </w:r>
      <w:r>
        <w:rPr>
          <w:rFonts w:hint="eastAsia" w:ascii="Palatino Linotype" w:hAnsi="Palatino Linotype"/>
          <w:szCs w:val="20"/>
        </w:rPr>
        <w:t xml:space="preserve">No </w:t>
      </w:r>
      <w:r>
        <w:rPr>
          <w:rFonts w:ascii="Palatino Linotype" w:hAnsi="Palatino Linotype"/>
          <w:szCs w:val="20"/>
        </w:rPr>
        <w:t>responsibility</w:t>
      </w:r>
      <w:r>
        <w:rPr>
          <w:rFonts w:hint="eastAsia" w:ascii="Palatino Linotype" w:hAnsi="Palatino Linotype"/>
          <w:szCs w:val="20"/>
        </w:rPr>
        <w:t xml:space="preserve"> of defects and accident under </w:t>
      </w:r>
      <w:r>
        <w:rPr>
          <w:rFonts w:ascii="Palatino Linotype" w:hAnsi="Palatino Linotype"/>
          <w:szCs w:val="20"/>
        </w:rPr>
        <w:t>circumstance.</w:t>
      </w:r>
    </w:p>
    <w:p w14:paraId="6E149F3D">
      <w:pPr>
        <w:pStyle w:val="13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- Using different purpose which is not included in agreement.</w:t>
      </w:r>
    </w:p>
    <w:p w14:paraId="282DE950">
      <w:pPr>
        <w:pStyle w:val="13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-</w:t>
      </w:r>
      <w:r>
        <w:rPr>
          <w:rFonts w:ascii="Palatino Linotype" w:hAnsi="Palatino Linotype"/>
          <w:szCs w:val="20"/>
        </w:rPr>
        <w:t xml:space="preserve"> </w:t>
      </w:r>
      <w:r>
        <w:rPr>
          <w:rFonts w:hint="eastAsia" w:ascii="Palatino Linotype" w:hAnsi="Palatino Linotype"/>
          <w:szCs w:val="20"/>
        </w:rPr>
        <w:t xml:space="preserve">Using the interior film and happen any defect after warranty </w:t>
      </w:r>
      <w:r>
        <w:rPr>
          <w:rFonts w:ascii="Palatino Linotype" w:hAnsi="Palatino Linotype"/>
          <w:szCs w:val="20"/>
        </w:rPr>
        <w:t>period</w:t>
      </w:r>
    </w:p>
    <w:p w14:paraId="045C692C">
      <w:pPr>
        <w:pStyle w:val="13"/>
        <w:ind w:left="1000" w:hanging="200" w:hangingChars="10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 xml:space="preserve">- Any defect which is not included in this </w:t>
      </w:r>
      <w:r>
        <w:rPr>
          <w:rFonts w:ascii="Palatino Linotype" w:hAnsi="Palatino Linotype"/>
          <w:szCs w:val="20"/>
        </w:rPr>
        <w:t>delivery</w:t>
      </w:r>
      <w:r>
        <w:rPr>
          <w:rFonts w:hint="eastAsia" w:ascii="Palatino Linotype" w:hAnsi="Palatino Linotype"/>
          <w:szCs w:val="20"/>
        </w:rPr>
        <w:t xml:space="preserve"> specification and except for the agreement which are not arranged as document</w:t>
      </w:r>
    </w:p>
    <w:p w14:paraId="683B7EEB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034B106A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4D80F794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</w:rPr>
      </w:pPr>
      <w:r>
        <w:rPr>
          <w:rFonts w:hint="eastAsia" w:ascii="Palatino Linotype" w:hAnsi="Palatino Linotype"/>
          <w:b/>
          <w:szCs w:val="20"/>
        </w:rPr>
        <w:t>Product inspection during production</w:t>
      </w:r>
    </w:p>
    <w:p w14:paraId="67A6CC6B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The customer is obliged to conduct surface quality inspection after unloading the product and notify us when a defect is found in the product. (When the product is defective, it is processed after agreement between the two parties.)</w:t>
      </w:r>
    </w:p>
    <w:p w14:paraId="04FD150B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221F157C">
      <w:pPr>
        <w:pStyle w:val="13"/>
        <w:ind w:left="760" w:leftChars="0"/>
        <w:jc w:val="left"/>
        <w:rPr>
          <w:rFonts w:ascii="Palatino Linotype" w:hAnsi="Palatino Linotype"/>
          <w:szCs w:val="20"/>
        </w:rPr>
      </w:pPr>
    </w:p>
    <w:p w14:paraId="7C1CF73F">
      <w:pPr>
        <w:pStyle w:val="13"/>
        <w:numPr>
          <w:ilvl w:val="0"/>
          <w:numId w:val="1"/>
        </w:numPr>
        <w:ind w:leftChars="0"/>
        <w:jc w:val="left"/>
        <w:rPr>
          <w:rFonts w:ascii="Palatino Linotype" w:hAnsi="Palatino Linotype"/>
          <w:b/>
          <w:szCs w:val="20"/>
        </w:rPr>
      </w:pPr>
      <w:r>
        <w:rPr>
          <w:rFonts w:hint="eastAsia" w:ascii="Palatino Linotype" w:hAnsi="Palatino Linotype"/>
          <w:b/>
          <w:szCs w:val="20"/>
        </w:rPr>
        <w:t>Handling precautions</w:t>
      </w:r>
    </w:p>
    <w:p w14:paraId="7E462B30">
      <w:pPr>
        <w:pStyle w:val="13"/>
        <w:numPr>
          <w:ilvl w:val="0"/>
          <w:numId w:val="3"/>
        </w:numPr>
        <w:ind w:left="1134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 xml:space="preserve">Avoid direct sunlight and avoid </w:t>
      </w:r>
      <w:r>
        <w:rPr>
          <w:rFonts w:ascii="Palatino Linotype" w:hAnsi="Palatino Linotype"/>
          <w:szCs w:val="20"/>
        </w:rPr>
        <w:t>exposure</w:t>
      </w:r>
      <w:r>
        <w:rPr>
          <w:rFonts w:hint="eastAsia" w:ascii="Palatino Linotype" w:hAnsi="Palatino Linotype"/>
          <w:szCs w:val="20"/>
        </w:rPr>
        <w:t xml:space="preserve"> to external </w:t>
      </w:r>
      <w:r>
        <w:rPr>
          <w:rFonts w:ascii="Palatino Linotype" w:hAnsi="Palatino Linotype"/>
          <w:szCs w:val="20"/>
        </w:rPr>
        <w:t>environments</w:t>
      </w:r>
      <w:r>
        <w:rPr>
          <w:rFonts w:hint="eastAsia" w:ascii="Palatino Linotype" w:hAnsi="Palatino Linotype"/>
          <w:szCs w:val="20"/>
        </w:rPr>
        <w:t xml:space="preserve"> such as rain or snow.</w:t>
      </w:r>
    </w:p>
    <w:p w14:paraId="64F3C1A7">
      <w:pPr>
        <w:pStyle w:val="13"/>
        <w:numPr>
          <w:ilvl w:val="0"/>
          <w:numId w:val="3"/>
        </w:numPr>
        <w:ind w:left="1134" w:leftChars="0"/>
        <w:jc w:val="left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W</w:t>
      </w:r>
      <w:r>
        <w:rPr>
          <w:rFonts w:hint="eastAsia" w:ascii="Palatino Linotype" w:hAnsi="Palatino Linotype"/>
          <w:szCs w:val="20"/>
        </w:rPr>
        <w:t xml:space="preserve">hen </w:t>
      </w:r>
      <w:r>
        <w:rPr>
          <w:rFonts w:ascii="Palatino Linotype" w:hAnsi="Palatino Linotype"/>
          <w:szCs w:val="20"/>
        </w:rPr>
        <w:t>storing</w:t>
      </w:r>
      <w:r>
        <w:rPr>
          <w:rFonts w:hint="eastAsia" w:ascii="Palatino Linotype" w:hAnsi="Palatino Linotype"/>
          <w:szCs w:val="20"/>
        </w:rPr>
        <w:t xml:space="preserve"> the product, it should be stored at a temperature of 15</w:t>
      </w:r>
      <w:r>
        <w:rPr>
          <w:rFonts w:hint="eastAsia" w:ascii="Malgun Gothic" w:hAnsi="Malgun Gothic" w:eastAsia="Malgun Gothic" w:cs="바탕"/>
        </w:rPr>
        <w:t xml:space="preserve">℃ </w:t>
      </w:r>
      <w:r>
        <w:rPr>
          <w:rFonts w:hint="eastAsia" w:ascii="Palatino Linotype" w:hAnsi="Palatino Linotype"/>
          <w:szCs w:val="20"/>
        </w:rPr>
        <w:t>to 25</w:t>
      </w:r>
      <w:r>
        <w:rPr>
          <w:rFonts w:hint="eastAsia" w:ascii="Malgun Gothic" w:hAnsi="Malgun Gothic" w:eastAsia="Malgun Gothic" w:cs="바탕"/>
        </w:rPr>
        <w:t>℃</w:t>
      </w:r>
      <w:r>
        <w:rPr>
          <w:rFonts w:hint="eastAsia" w:ascii="Palatino Linotype" w:hAnsi="Palatino Linotype"/>
          <w:szCs w:val="20"/>
        </w:rPr>
        <w:t xml:space="preserve"> and a humidity of 50% in an </w:t>
      </w:r>
      <w:r>
        <w:rPr>
          <w:rFonts w:ascii="Palatino Linotype" w:hAnsi="Palatino Linotype"/>
          <w:szCs w:val="20"/>
        </w:rPr>
        <w:t>indoor</w:t>
      </w:r>
      <w:r>
        <w:rPr>
          <w:rFonts w:hint="eastAsia" w:ascii="Palatino Linotype" w:hAnsi="Palatino Linotype"/>
          <w:szCs w:val="20"/>
        </w:rPr>
        <w:t xml:space="preserve"> warehouse with good ventilation. </w:t>
      </w:r>
    </w:p>
    <w:p w14:paraId="76590F30">
      <w:pPr>
        <w:pStyle w:val="13"/>
        <w:numPr>
          <w:ilvl w:val="0"/>
          <w:numId w:val="3"/>
        </w:numPr>
        <w:ind w:left="1134" w:leftChars="0"/>
        <w:jc w:val="left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szCs w:val="20"/>
        </w:rPr>
        <w:t>I</w:t>
      </w:r>
      <w:r>
        <w:rPr>
          <w:rFonts w:hint="eastAsia" w:ascii="Palatino Linotype" w:hAnsi="Palatino Linotype"/>
          <w:szCs w:val="20"/>
        </w:rPr>
        <w:t>t may be deformed when the product load or strong impact is applied.</w:t>
      </w:r>
    </w:p>
    <w:p w14:paraId="51A89760">
      <w:pPr>
        <w:pStyle w:val="13"/>
        <w:numPr>
          <w:ilvl w:val="0"/>
          <w:numId w:val="3"/>
        </w:numPr>
        <w:ind w:left="1134" w:leftChars="0"/>
        <w:jc w:val="left"/>
        <w:rPr>
          <w:rFonts w:ascii="Palatino Linotype" w:hAnsi="Palatino Linotype"/>
          <w:szCs w:val="20"/>
        </w:rPr>
      </w:pPr>
      <w:r>
        <w:rPr>
          <w:rFonts w:hint="eastAsia" w:ascii="Palatino Linotype" w:hAnsi="Palatino Linotype"/>
          <w:szCs w:val="20"/>
        </w:rPr>
        <w:t>When the remaining amount is stored after using the product, it needs to be repackaged and stored to avoid exposure to dust or stains.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굴림">
    <w:altName w:val="Malgun Gothic"/>
    <w:panose1 w:val="020B0600000101010101"/>
    <w:charset w:val="81"/>
    <w:family w:val="modern"/>
    <w:pitch w:val="default"/>
    <w:sig w:usb0="00000000" w:usb1="00000000" w:usb2="00000030" w:usb3="00000000" w:csb0="000800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518"/>
      <w:gridCol w:w="7426"/>
    </w:tblGrid>
    <w:tr w14:paraId="1A4209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8" w:hRule="atLeast"/>
      </w:trPr>
      <w:tc>
        <w:tcPr>
          <w:tcW w:w="2518" w:type="dxa"/>
          <w:vAlign w:val="center"/>
        </w:tcPr>
        <w:p w14:paraId="4B04E8B8">
          <w:pPr>
            <w:pStyle w:val="5"/>
            <w:spacing w:after="0" w:line="240" w:lineRule="auto"/>
            <w:jc w:val="center"/>
            <w:rPr>
              <w:rFonts w:ascii="Palatino Linotype" w:hAnsi="Palatino Linotype"/>
              <w:sz w:val="22"/>
            </w:rPr>
          </w:pPr>
          <w:r>
            <w:rPr>
              <w:rFonts w:ascii="Palatino Linotype" w:hAnsi="Palatino Linotype"/>
              <w:sz w:val="22"/>
            </w:rPr>
            <w:t>Specification</w:t>
          </w:r>
        </w:p>
      </w:tc>
      <w:tc>
        <w:tcPr>
          <w:tcW w:w="7426" w:type="dxa"/>
          <w:vAlign w:val="center"/>
        </w:tcPr>
        <w:p w14:paraId="1660CA6A">
          <w:pPr>
            <w:pStyle w:val="5"/>
            <w:spacing w:after="0" w:line="240" w:lineRule="auto"/>
            <w:jc w:val="center"/>
            <w:rPr>
              <w:rFonts w:ascii="Palatino Linotype" w:hAnsi="Palatino Linotype"/>
              <w:sz w:val="22"/>
            </w:rPr>
          </w:pPr>
          <w:r>
            <w:rPr>
              <w:rFonts w:ascii="Palatino Linotype" w:hAnsi="Palatino Linotype"/>
              <w:sz w:val="22"/>
            </w:rPr>
            <w:t>KCC Glass Corporation P</w:t>
          </w:r>
          <w:r>
            <w:rPr>
              <w:rFonts w:hint="eastAsia" w:ascii="Palatino Linotype" w:hAnsi="Palatino Linotype"/>
              <w:sz w:val="22"/>
            </w:rPr>
            <w:t>VC</w:t>
          </w:r>
          <w:r>
            <w:rPr>
              <w:rFonts w:ascii="Palatino Linotype" w:hAnsi="Palatino Linotype"/>
              <w:sz w:val="22"/>
            </w:rPr>
            <w:t xml:space="preserve"> </w:t>
          </w:r>
          <w:r>
            <w:rPr>
              <w:rFonts w:hint="eastAsia" w:ascii="Palatino Linotype" w:hAnsi="Palatino Linotype"/>
              <w:sz w:val="22"/>
            </w:rPr>
            <w:t>INTERIOR FILM</w:t>
          </w:r>
        </w:p>
      </w:tc>
    </w:tr>
  </w:tbl>
  <w:p w14:paraId="727C9191">
    <w:pPr>
      <w:pStyle w:val="5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D4EC1"/>
    <w:multiLevelType w:val="multilevel"/>
    <w:tmpl w:val="190D4EC1"/>
    <w:lvl w:ilvl="0" w:tentative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entative="0">
      <w:start w:val="1"/>
      <w:numFmt w:val="upperLetter"/>
      <w:lvlText w:val="%2."/>
      <w:lvlJc w:val="left"/>
      <w:pPr>
        <w:ind w:left="1200" w:hanging="400"/>
      </w:pPr>
    </w:lvl>
    <w:lvl w:ilvl="2" w:tentative="0">
      <w:start w:val="1"/>
      <w:numFmt w:val="lowerRoman"/>
      <w:lvlText w:val="%3."/>
      <w:lvlJc w:val="right"/>
      <w:pPr>
        <w:ind w:left="1600" w:hanging="400"/>
      </w:pPr>
    </w:lvl>
    <w:lvl w:ilvl="3" w:tentative="0">
      <w:start w:val="1"/>
      <w:numFmt w:val="decimal"/>
      <w:lvlText w:val="%4."/>
      <w:lvlJc w:val="left"/>
      <w:pPr>
        <w:ind w:left="2000" w:hanging="400"/>
      </w:pPr>
    </w:lvl>
    <w:lvl w:ilvl="4" w:tentative="0">
      <w:start w:val="1"/>
      <w:numFmt w:val="upperLetter"/>
      <w:lvlText w:val="%5."/>
      <w:lvlJc w:val="left"/>
      <w:pPr>
        <w:ind w:left="2400" w:hanging="400"/>
      </w:pPr>
    </w:lvl>
    <w:lvl w:ilvl="5" w:tentative="0">
      <w:start w:val="1"/>
      <w:numFmt w:val="lowerRoman"/>
      <w:lvlText w:val="%6."/>
      <w:lvlJc w:val="right"/>
      <w:pPr>
        <w:ind w:left="2800" w:hanging="400"/>
      </w:pPr>
    </w:lvl>
    <w:lvl w:ilvl="6" w:tentative="0">
      <w:start w:val="1"/>
      <w:numFmt w:val="decimal"/>
      <w:lvlText w:val="%7."/>
      <w:lvlJc w:val="left"/>
      <w:pPr>
        <w:ind w:left="3200" w:hanging="400"/>
      </w:pPr>
    </w:lvl>
    <w:lvl w:ilvl="7" w:tentative="0">
      <w:start w:val="1"/>
      <w:numFmt w:val="upperLetter"/>
      <w:lvlText w:val="%8."/>
      <w:lvlJc w:val="left"/>
      <w:pPr>
        <w:ind w:left="3600" w:hanging="400"/>
      </w:pPr>
    </w:lvl>
    <w:lvl w:ilvl="8" w:tentative="0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5C95947"/>
    <w:multiLevelType w:val="multilevel"/>
    <w:tmpl w:val="25C95947"/>
    <w:lvl w:ilvl="0" w:tentative="0">
      <w:start w:val="4"/>
      <w:numFmt w:val="bullet"/>
      <w:lvlText w:val="-"/>
      <w:lvlJc w:val="left"/>
      <w:pPr>
        <w:ind w:left="1095" w:hanging="360"/>
      </w:pPr>
      <w:rPr>
        <w:rFonts w:hint="eastAsia" w:ascii="Malgun Gothic" w:hAnsi="Malgun Gothic" w:eastAsia="Malgun Gothic" w:cs="Times New Roman"/>
      </w:rPr>
    </w:lvl>
    <w:lvl w:ilvl="1" w:tentative="0">
      <w:start w:val="1"/>
      <w:numFmt w:val="bullet"/>
      <w:lvlText w:val=""/>
      <w:lvlJc w:val="left"/>
      <w:pPr>
        <w:ind w:left="1535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35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35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5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35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35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35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35" w:hanging="400"/>
      </w:pPr>
      <w:rPr>
        <w:rFonts w:hint="default" w:ascii="Wingdings" w:hAnsi="Wingdings"/>
      </w:rPr>
    </w:lvl>
  </w:abstractNum>
  <w:abstractNum w:abstractNumId="2">
    <w:nsid w:val="29DE5567"/>
    <w:multiLevelType w:val="multilevel"/>
    <w:tmpl w:val="29DE5567"/>
    <w:lvl w:ilvl="0" w:tentative="0">
      <w:start w:val="4"/>
      <w:numFmt w:val="bullet"/>
      <w:lvlText w:val="-"/>
      <w:lvlJc w:val="left"/>
      <w:pPr>
        <w:ind w:left="1825" w:hanging="360"/>
      </w:pPr>
      <w:rPr>
        <w:rFonts w:hint="default" w:ascii="Palatino Linotype" w:hAnsi="Palatino Linotype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2265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665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065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465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865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265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665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065" w:hanging="400"/>
      </w:pPr>
      <w:rPr>
        <w:rFonts w:hint="default" w:ascii="Wingdings" w:hAnsi="Wingdings"/>
      </w:rPr>
    </w:lvl>
  </w:abstractNum>
  <w:abstractNum w:abstractNumId="3">
    <w:nsid w:val="708A3230"/>
    <w:multiLevelType w:val="multilevel"/>
    <w:tmpl w:val="708A3230"/>
    <w:lvl w:ilvl="0" w:tentative="0">
      <w:start w:val="1"/>
      <w:numFmt w:val="bullet"/>
      <w:lvlText w:val="-"/>
      <w:lvlJc w:val="left"/>
      <w:pPr>
        <w:ind w:left="1960" w:hanging="360"/>
      </w:pPr>
      <w:rPr>
        <w:rFonts w:hint="default" w:ascii="Palatino Linotype" w:hAnsi="Palatino Linotype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4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8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200" w:hanging="40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35"/>
    <w:rsid w:val="00055EAC"/>
    <w:rsid w:val="000827E0"/>
    <w:rsid w:val="0009347A"/>
    <w:rsid w:val="000B3487"/>
    <w:rsid w:val="000E1C68"/>
    <w:rsid w:val="00135F2E"/>
    <w:rsid w:val="00140364"/>
    <w:rsid w:val="001875A6"/>
    <w:rsid w:val="001A7AE1"/>
    <w:rsid w:val="001F4501"/>
    <w:rsid w:val="001F7C24"/>
    <w:rsid w:val="00215DF9"/>
    <w:rsid w:val="00232E3A"/>
    <w:rsid w:val="00296E51"/>
    <w:rsid w:val="002B5FE7"/>
    <w:rsid w:val="00331202"/>
    <w:rsid w:val="00342994"/>
    <w:rsid w:val="00392AAD"/>
    <w:rsid w:val="003A28B4"/>
    <w:rsid w:val="00420305"/>
    <w:rsid w:val="004A6B98"/>
    <w:rsid w:val="004C24CF"/>
    <w:rsid w:val="0050513E"/>
    <w:rsid w:val="0053169E"/>
    <w:rsid w:val="005563EC"/>
    <w:rsid w:val="00591773"/>
    <w:rsid w:val="005D6499"/>
    <w:rsid w:val="005F4752"/>
    <w:rsid w:val="006227AE"/>
    <w:rsid w:val="00647685"/>
    <w:rsid w:val="006824D2"/>
    <w:rsid w:val="00686D09"/>
    <w:rsid w:val="006B1582"/>
    <w:rsid w:val="006B2ECA"/>
    <w:rsid w:val="00731125"/>
    <w:rsid w:val="00772757"/>
    <w:rsid w:val="00812568"/>
    <w:rsid w:val="00814A1D"/>
    <w:rsid w:val="00846A7F"/>
    <w:rsid w:val="00847BB2"/>
    <w:rsid w:val="00895135"/>
    <w:rsid w:val="008C5218"/>
    <w:rsid w:val="008C790B"/>
    <w:rsid w:val="00945BF3"/>
    <w:rsid w:val="0096639F"/>
    <w:rsid w:val="009B174E"/>
    <w:rsid w:val="009E1335"/>
    <w:rsid w:val="00A10FF3"/>
    <w:rsid w:val="00AB10F3"/>
    <w:rsid w:val="00AD60AB"/>
    <w:rsid w:val="00AE1600"/>
    <w:rsid w:val="00BA76C6"/>
    <w:rsid w:val="00C556EA"/>
    <w:rsid w:val="00C57654"/>
    <w:rsid w:val="00CE12B7"/>
    <w:rsid w:val="00D31DAF"/>
    <w:rsid w:val="00D42136"/>
    <w:rsid w:val="00D90E43"/>
    <w:rsid w:val="00DA6F0C"/>
    <w:rsid w:val="00DC65ED"/>
    <w:rsid w:val="00DF41AB"/>
    <w:rsid w:val="00E54D36"/>
    <w:rsid w:val="00E84B8C"/>
    <w:rsid w:val="00EC00B3"/>
    <w:rsid w:val="00EC59BE"/>
    <w:rsid w:val="00F153F7"/>
    <w:rsid w:val="00F4155A"/>
    <w:rsid w:val="00F821A7"/>
    <w:rsid w:val="00FC1387"/>
    <w:rsid w:val="5C03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6">
    <w:name w:val="Normal (Web)"/>
    <w:basedOn w:val="1"/>
    <w:semiHidden/>
    <w:unhideWhenUsed/>
    <w:uiPriority w:val="9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hAnsi="굴림" w:eastAsia="굴림" w:cs="굴림"/>
      <w:kern w:val="0"/>
      <w:sz w:val="24"/>
      <w:szCs w:val="24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8">
    <w:name w:val="Plain Text"/>
    <w:basedOn w:val="1"/>
    <w:link w:val="15"/>
    <w:semiHidden/>
    <w:uiPriority w:val="0"/>
    <w:pPr>
      <w:wordWrap/>
      <w:autoSpaceDE/>
      <w:autoSpaceDN/>
      <w:spacing w:after="0" w:line="240" w:lineRule="auto"/>
    </w:pPr>
    <w:rPr>
      <w:rFonts w:ascii="MS Mincho" w:hAnsi="Courier New" w:eastAsia="MS Mincho" w:cs="Times New Roman"/>
      <w:sz w:val="21"/>
      <w:szCs w:val="20"/>
      <w:lang w:eastAsia="ja-JP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풍선 도움말 텍스트 Char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1">
    <w:name w:val="머리글 Char"/>
    <w:basedOn w:val="2"/>
    <w:link w:val="5"/>
    <w:uiPriority w:val="99"/>
  </w:style>
  <w:style w:type="character" w:customStyle="1" w:styleId="12">
    <w:name w:val="바닥글 Char"/>
    <w:basedOn w:val="2"/>
    <w:link w:val="7"/>
    <w:uiPriority w:val="99"/>
  </w:style>
  <w:style w:type="paragraph" w:styleId="13">
    <w:name w:val="List Paragraph"/>
    <w:basedOn w:val="1"/>
    <w:qFormat/>
    <w:uiPriority w:val="34"/>
    <w:pPr>
      <w:ind w:left="800" w:leftChars="400"/>
    </w:p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글자만 Char"/>
    <w:basedOn w:val="2"/>
    <w:link w:val="8"/>
    <w:semiHidden/>
    <w:qFormat/>
    <w:uiPriority w:val="0"/>
    <w:rPr>
      <w:rFonts w:ascii="MS Mincho" w:hAnsi="Courier New" w:eastAsia="MS Mincho" w:cs="Times New Roman"/>
      <w:sz w:val="21"/>
      <w:szCs w:val="20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766</Words>
  <Characters>4369</Characters>
  <Lines>36</Lines>
  <Paragraphs>10</Paragraphs>
  <TotalTime>1102</TotalTime>
  <ScaleCrop>false</ScaleCrop>
  <LinksUpToDate>false</LinksUpToDate>
  <CharactersWithSpaces>5125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2022-09-01T05:30:00Z</dcterms:created>
  <dc:creator>A</dc:creator>
  <cp:lastModifiedBy>Marta Ramos</cp:lastModifiedBy>
  <dcterms:modified xsi:type="dcterms:W3CDTF">2025-07-07T09:22:45Z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ade0d5-63bf-496e-bfb3-5f22a4e9b5b5_Enabled">
    <vt:lpwstr>true</vt:lpwstr>
  </property>
  <property fmtid="{D5CDD505-2E9C-101B-9397-08002B2CF9AE}" pid="3" name="MSIP_Label_83ade0d5-63bf-496e-bfb3-5f22a4e9b5b5_SetDate">
    <vt:lpwstr>2022-08-04T02:22:58Z</vt:lpwstr>
  </property>
  <property fmtid="{D5CDD505-2E9C-101B-9397-08002B2CF9AE}" pid="4" name="MSIP_Label_83ade0d5-63bf-496e-bfb3-5f22a4e9b5b5_Method">
    <vt:lpwstr>Privileged</vt:lpwstr>
  </property>
  <property fmtid="{D5CDD505-2E9C-101B-9397-08002B2CF9AE}" pid="5" name="MSIP_Label_83ade0d5-63bf-496e-bfb3-5f22a4e9b5b5_Name">
    <vt:lpwstr>PUBLIC</vt:lpwstr>
  </property>
  <property fmtid="{D5CDD505-2E9C-101B-9397-08002B2CF9AE}" pid="6" name="MSIP_Label_83ade0d5-63bf-496e-bfb3-5f22a4e9b5b5_SiteId">
    <vt:lpwstr>c04381bb-a1f7-490e-88d0-ab287e49ee36</vt:lpwstr>
  </property>
  <property fmtid="{D5CDD505-2E9C-101B-9397-08002B2CF9AE}" pid="7" name="MSIP_Label_83ade0d5-63bf-496e-bfb3-5f22a4e9b5b5_ActionId">
    <vt:lpwstr>ef416eb1-36f7-4e7f-ae8c-7f3fff2eaba3</vt:lpwstr>
  </property>
  <property fmtid="{D5CDD505-2E9C-101B-9397-08002B2CF9AE}" pid="8" name="MSIP_Label_83ade0d5-63bf-496e-bfb3-5f22a4e9b5b5_ContentBits">
    <vt:lpwstr>0</vt:lpwstr>
  </property>
  <property fmtid="{D5CDD505-2E9C-101B-9397-08002B2CF9AE}" pid="9" name="KSOProductBuildVer">
    <vt:lpwstr>3082-12.2.0.21546</vt:lpwstr>
  </property>
  <property fmtid="{D5CDD505-2E9C-101B-9397-08002B2CF9AE}" pid="10" name="ICV">
    <vt:lpwstr>A8A7F71CEB054D8DAA2049AA7B75EEAF_13</vt:lpwstr>
  </property>
</Properties>
</file>